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DEAB" w14:textId="6DA768CA" w:rsidR="00F4316E" w:rsidRPr="00240ACE" w:rsidRDefault="00524C3B" w:rsidP="00C203A3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343434"/>
          <w:sz w:val="28"/>
          <w:szCs w:val="28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8"/>
          <w:szCs w:val="28"/>
        </w:rPr>
        <w:t>EVY JOKHOVA</w:t>
      </w:r>
    </w:p>
    <w:p w14:paraId="1C74A11E" w14:textId="77777777" w:rsidR="00F4316E" w:rsidRPr="00240ACE" w:rsidRDefault="0080499B" w:rsidP="0080499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2"/>
          <w:szCs w:val="22"/>
        </w:rPr>
      </w:pPr>
      <w:hyperlink r:id="rId5" w:history="1">
        <w:r w:rsidR="00F4316E" w:rsidRPr="00240ACE">
          <w:rPr>
            <w:rFonts w:ascii="Arial Unicode MS" w:eastAsia="Arial Unicode MS" w:hAnsi="Arial Unicode MS" w:cs="Arial Unicode MS"/>
            <w:color w:val="343434"/>
            <w:sz w:val="18"/>
            <w:szCs w:val="18"/>
          </w:rPr>
          <w:t>www.evyjokhova.co.uk</w:t>
        </w:r>
      </w:hyperlink>
    </w:p>
    <w:p w14:paraId="3667F8E5" w14:textId="77777777" w:rsidR="00524C3B" w:rsidRPr="00240ACE" w:rsidRDefault="00524C3B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18"/>
          <w:szCs w:val="18"/>
        </w:rPr>
      </w:pPr>
    </w:p>
    <w:p w14:paraId="3B9631FD" w14:textId="4C42FBBA" w:rsidR="00674D55" w:rsidRPr="00240ACE" w:rsidRDefault="00674D55" w:rsidP="00674D55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18"/>
          <w:szCs w:val="18"/>
        </w:rPr>
      </w:pPr>
      <w:r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 xml:space="preserve">Born in Switzerland, Jokhova has lived in Austria, Estonia, </w:t>
      </w:r>
      <w:proofErr w:type="gramStart"/>
      <w:r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>USSR &amp; Russia</w:t>
      </w:r>
      <w:proofErr w:type="gramEnd"/>
      <w:r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 xml:space="preserve">. Currently based </w:t>
      </w:r>
      <w:r w:rsidR="001271F4"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>between</w:t>
      </w:r>
      <w:r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 xml:space="preserve"> </w:t>
      </w:r>
      <w:r w:rsidR="004B5260" w:rsidRPr="00240ACE">
        <w:rPr>
          <w:rFonts w:ascii="Arial Unicode MS" w:eastAsia="Arial Unicode MS" w:hAnsi="Arial Unicode MS" w:cs="Arial Unicode MS"/>
          <w:color w:val="343434"/>
          <w:sz w:val="18"/>
          <w:szCs w:val="18"/>
        </w:rPr>
        <w:t>London, UK &amp; Tallinn, Estonia.</w:t>
      </w:r>
    </w:p>
    <w:p w14:paraId="066D1A83" w14:textId="77777777" w:rsidR="00945D19" w:rsidRPr="00240ACE" w:rsidRDefault="00945D19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18"/>
          <w:szCs w:val="18"/>
        </w:rPr>
      </w:pPr>
    </w:p>
    <w:p w14:paraId="5057C605" w14:textId="77777777" w:rsidR="005A5710" w:rsidRPr="00240ACE" w:rsidRDefault="005A5710" w:rsidP="005A571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EDUCATION</w:t>
      </w:r>
    </w:p>
    <w:p w14:paraId="5254996A" w14:textId="77777777" w:rsidR="005A5710" w:rsidRPr="00240ACE" w:rsidRDefault="005A5710" w:rsidP="005A571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2013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MA Political Communications, Goldsmiths College, London </w:t>
      </w:r>
    </w:p>
    <w:p w14:paraId="128E4B0E" w14:textId="77777777" w:rsidR="005A5710" w:rsidRPr="00240ACE" w:rsidRDefault="005A5710" w:rsidP="005A571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2011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MA Fine Art, Royal College of Art, London</w:t>
      </w:r>
    </w:p>
    <w:p w14:paraId="77E21FDD" w14:textId="77777777" w:rsidR="005A5710" w:rsidRPr="00240ACE" w:rsidRDefault="005A5710" w:rsidP="005A571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2006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BA (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Hons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) Fine Art, Central Saint Martin’s School of Art &amp; Design, UAL</w:t>
      </w:r>
    </w:p>
    <w:p w14:paraId="68813A3B" w14:textId="77777777" w:rsidR="00F4316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</w:p>
    <w:p w14:paraId="40A3D7CE" w14:textId="44261175" w:rsidR="00F4316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AWARDS</w:t>
      </w:r>
      <w:r w:rsidR="00194714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 / RESIDENCIES</w:t>
      </w:r>
    </w:p>
    <w:p w14:paraId="38CB4335" w14:textId="09D640D4" w:rsidR="002D5CBA" w:rsidRPr="00240ACE" w:rsidRDefault="005A5710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2017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="002D5C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Researcher</w:t>
      </w:r>
      <w:r w:rsidR="00C203A3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="002D5C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in residence, </w:t>
      </w:r>
      <w:r w:rsidR="002D5CBA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Belvedere Museum</w:t>
      </w:r>
      <w:r w:rsidR="002D5C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Vienna, AT (forthcoming)</w:t>
      </w:r>
    </w:p>
    <w:p w14:paraId="4DC30B62" w14:textId="68DE0BE9" w:rsidR="005A5710" w:rsidRPr="00240ACE" w:rsidRDefault="005A5710" w:rsidP="002D5CBA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Artist in residence, 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NIDA Art Colony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Lithuania (forthcoming)</w:t>
      </w:r>
    </w:p>
    <w:p w14:paraId="3D88A774" w14:textId="3D3C1128" w:rsidR="002D5CBA" w:rsidRPr="00240ACE" w:rsidRDefault="00E66EBF" w:rsidP="005E16E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2016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="002D5CBA" w:rsidRPr="00240ACE">
        <w:rPr>
          <w:rFonts w:ascii="Arial Unicode MS" w:eastAsia="Arial Unicode MS" w:hAnsi="Arial Unicode MS" w:cs="Arial Unicode MS"/>
          <w:color w:val="1A1A1A"/>
          <w:sz w:val="20"/>
          <w:szCs w:val="20"/>
        </w:rPr>
        <w:t>Nov</w:t>
      </w:r>
      <w:r w:rsidR="002F3EA9" w:rsidRPr="00240ACE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2016</w:t>
      </w:r>
      <w:r w:rsidR="002D5CBA" w:rsidRPr="00240ACE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– ongoing</w:t>
      </w:r>
      <w:r w:rsidR="002D5CBA" w:rsidRPr="00240ACE">
        <w:rPr>
          <w:rFonts w:ascii="Arial Unicode MS" w:eastAsia="Arial Unicode MS" w:hAnsi="Arial Unicode MS" w:cs="Arial Unicode MS"/>
          <w:i/>
          <w:color w:val="1A1A1A"/>
          <w:sz w:val="20"/>
          <w:szCs w:val="20"/>
        </w:rPr>
        <w:t>, Royal Academy Schools Fellowship</w:t>
      </w:r>
      <w:r w:rsidR="002D5CBA" w:rsidRPr="00240ACE">
        <w:rPr>
          <w:rFonts w:ascii="Arial Unicode MS" w:eastAsia="Arial Unicode MS" w:hAnsi="Arial Unicode MS" w:cs="Arial Unicode MS"/>
          <w:color w:val="1A1A1A"/>
          <w:sz w:val="20"/>
          <w:szCs w:val="20"/>
        </w:rPr>
        <w:t>, London</w:t>
      </w:r>
      <w:r w:rsidR="00D945CB" w:rsidRPr="00240ACE">
        <w:rPr>
          <w:rFonts w:ascii="Arial Unicode MS" w:eastAsia="Arial Unicode MS" w:hAnsi="Arial Unicode MS" w:cs="Arial Unicode MS"/>
          <w:color w:val="1A1A1A"/>
          <w:sz w:val="20"/>
          <w:szCs w:val="20"/>
        </w:rPr>
        <w:t>, UK</w:t>
      </w:r>
    </w:p>
    <w:p w14:paraId="493F9535" w14:textId="3E8CE542" w:rsidR="005A5710" w:rsidRPr="00240ACE" w:rsidRDefault="005A5710" w:rsidP="002D5CBA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Royal British Society of Sculptors Bursary Award</w:t>
      </w:r>
      <w:r w:rsidR="006C595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UK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winner</w:t>
      </w:r>
    </w:p>
    <w:p w14:paraId="30FFD315" w14:textId="274BF157" w:rsidR="00A66F4F" w:rsidRPr="00240ACE" w:rsidRDefault="00A66F4F" w:rsidP="005A5710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Artist in residence,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studio das </w:t>
      </w: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weisse</w:t>
      </w:r>
      <w:proofErr w:type="spellEnd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haus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Vienna,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AT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(April – July)</w:t>
      </w:r>
    </w:p>
    <w:p w14:paraId="7C9732B2" w14:textId="1807C21F" w:rsidR="00114AF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2014</w:t>
      </w:r>
      <w:r w:rsidR="00194714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="00467CA8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="00445352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Griffin Art Prize</w:t>
      </w:r>
      <w:r w:rsidR="00737D80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r w:rsidR="0015694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f</w:t>
      </w:r>
      <w:r w:rsidR="0044535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inalist</w:t>
      </w:r>
      <w:r w:rsidR="00737D80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C4E9386" w14:textId="01719569" w:rsidR="00F4316E" w:rsidRPr="00240ACE" w:rsidRDefault="0090024E" w:rsidP="0018376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John Ruskin Prize</w:t>
      </w:r>
      <w:r w:rsidR="00737D80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="0015694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f</w:t>
      </w:r>
      <w:r w:rsidR="0044535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inalist</w:t>
      </w:r>
      <w:r w:rsidR="00737D80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271307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C692379" w14:textId="58B6ED85" w:rsidR="00194714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2012</w:t>
      </w:r>
      <w:r w:rsidR="00194714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="00194714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="00467CA8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Individual Arts Grants</w:t>
      </w:r>
      <w:r w:rsidR="004D747B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="00114AFE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Project funding from the </w:t>
      </w:r>
      <w:r w:rsidR="00946BA3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Arts Council,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783F621B" w14:textId="76DB6A1C" w:rsidR="0087455F" w:rsidRPr="00240ACE" w:rsidRDefault="00194714" w:rsidP="0018376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2011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467CA8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E2649D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COS commission for Frieze Art Fair</w:t>
      </w:r>
      <w:r w:rsidR="00E2649D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COS,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3FD081B6" w14:textId="1B653B53" w:rsidR="00E478F3" w:rsidRPr="00240ACE" w:rsidRDefault="00E478F3" w:rsidP="00E478F3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Conran</w:t>
      </w:r>
      <w:proofErr w:type="spellEnd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Award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nominated,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380F9903" w14:textId="74392A57" w:rsidR="00F4316E" w:rsidRPr="00240ACE" w:rsidRDefault="00194714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2010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467CA8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F4316E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Royal College of Art </w:t>
      </w:r>
      <w:r w:rsidR="00D81795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Fine Art</w:t>
      </w:r>
      <w:r w:rsidR="00F4316E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Bursary Award</w:t>
      </w:r>
      <w:r w:rsidR="00946BA3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17F5BC8C" w14:textId="413E0C5F" w:rsidR="00194714" w:rsidRPr="00240ACE" w:rsidRDefault="00194714" w:rsidP="00FE1C0D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Cs/>
          <w:i/>
          <w:color w:val="343434"/>
          <w:sz w:val="20"/>
          <w:szCs w:val="20"/>
        </w:rPr>
        <w:t>J</w:t>
      </w:r>
      <w:r w:rsidR="00F4316E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ohn Norris-Wood Drawing Prize</w:t>
      </w:r>
      <w:r w:rsidR="00946BA3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Royal College of Art,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1DF938A0" w14:textId="38852E6B" w:rsidR="00114AFE" w:rsidRPr="00240ACE" w:rsidRDefault="00194714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2008</w:t>
      </w:r>
      <w:r w:rsidR="00FE1C0D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-09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Artist </w:t>
      </w:r>
      <w:r w:rsidR="00397E14"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in residence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, 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Florence Trust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1D7CD79F" w14:textId="3C4CD40D" w:rsidR="00FE1C0D" w:rsidRPr="00240ACE" w:rsidRDefault="00FE1C0D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2009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Artist in residence,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Schauraum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Vienna,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AT</w:t>
      </w:r>
    </w:p>
    <w:p w14:paraId="7F9C5D19" w14:textId="2C65E795" w:rsidR="00643917" w:rsidRPr="00240ACE" w:rsidRDefault="00643917" w:rsidP="00643917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2007-08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Artist in residence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Muse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London, UK</w:t>
      </w:r>
    </w:p>
    <w:p w14:paraId="2A7257BB" w14:textId="77777777" w:rsidR="00643917" w:rsidRPr="00240ACE" w:rsidRDefault="00643917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</w:p>
    <w:p w14:paraId="7A80F363" w14:textId="77777777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SOLO EXHIBITIONS / PROJECTS</w:t>
      </w:r>
    </w:p>
    <w:p w14:paraId="3642F3D6" w14:textId="73DC411C" w:rsidR="005A5710" w:rsidRPr="00240ACE" w:rsidRDefault="005A5710" w:rsidP="00240ACE">
      <w:pPr>
        <w:widowControl w:val="0"/>
        <w:tabs>
          <w:tab w:val="left" w:pos="1418"/>
        </w:tabs>
        <w:autoSpaceDE w:val="0"/>
        <w:autoSpaceDN w:val="0"/>
        <w:adjustRightInd w:val="0"/>
        <w:ind w:left="1440" w:hanging="14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2017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Evy Jokhova: Passengers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Gauld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Architecture / Brunswick Centre, London</w:t>
      </w:r>
      <w:r w:rsidR="00E121E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UK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(cur. </w:t>
      </w:r>
      <w:proofErr w:type="gram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Julie </w:t>
      </w:r>
      <w:r w:rsid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Hill</w:t>
      </w:r>
      <w:proofErr w:type="gram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)</w:t>
      </w:r>
      <w:r w:rsidR="009908B4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(forthcoming)</w:t>
      </w:r>
    </w:p>
    <w:p w14:paraId="4006075D" w14:textId="004E3AB7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>2016</w:t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Evy Jokhova: Staccato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Marcelle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Joseph Projects / House of St Barnabas, London, </w:t>
      </w:r>
      <w:r w:rsidR="00C203A3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25551ED" w14:textId="4D0854D6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2016 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How to live together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,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studio </w:t>
      </w:r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 xml:space="preserve">das </w:t>
      </w:r>
      <w:proofErr w:type="spellStart"/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>weisse</w:t>
      </w:r>
      <w:proofErr w:type="spellEnd"/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>haus</w:t>
      </w:r>
      <w:proofErr w:type="spellEnd"/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 xml:space="preserve">, Vienna, </w:t>
      </w:r>
      <w:r w:rsidR="00313699"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>AT</w:t>
      </w:r>
      <w:r w:rsidRPr="00240ACE">
        <w:rPr>
          <w:rFonts w:ascii="Arial Unicode MS" w:eastAsia="Arial Unicode MS" w:hAnsi="Arial Unicode MS" w:cs="Arial Unicode MS"/>
          <w:iCs/>
          <w:color w:val="565656"/>
          <w:sz w:val="20"/>
          <w:szCs w:val="20"/>
        </w:rPr>
        <w:t xml:space="preserve"> |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symposium</w:t>
      </w:r>
    </w:p>
    <w:p w14:paraId="15199B6E" w14:textId="2AB05575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>2014</w:t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Allotment: Revolution, </w:t>
      </w: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 xml:space="preserve">SALT </w:t>
      </w:r>
      <w:proofErr w:type="spellStart"/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>Beyoglu</w:t>
      </w:r>
      <w:proofErr w:type="spellEnd"/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 xml:space="preserve">, Istanbul, </w:t>
      </w:r>
      <w:r w:rsidR="005A5710"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>T</w:t>
      </w:r>
      <w:r w:rsidR="00313699"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>R</w:t>
      </w: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 xml:space="preserve"> | participatory event &amp; symposium</w:t>
      </w:r>
    </w:p>
    <w:p w14:paraId="66DF647F" w14:textId="68C382F0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2009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The Reading Fly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Schauraum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Vienna,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AT</w:t>
      </w:r>
    </w:p>
    <w:p w14:paraId="039E2D53" w14:textId="709D218A" w:rsidR="00643917" w:rsidRPr="00240ACE" w:rsidRDefault="00643917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2008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All the forgotten animals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Muse, London, UK</w:t>
      </w:r>
    </w:p>
    <w:p w14:paraId="231F4650" w14:textId="77777777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</w:p>
    <w:p w14:paraId="01D92D4E" w14:textId="77777777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GROUP EXHIBITIONS (selected)</w:t>
      </w:r>
    </w:p>
    <w:p w14:paraId="211F7D13" w14:textId="10777E2D" w:rsidR="00D70E0D" w:rsidRPr="00240ACE" w:rsidRDefault="00D70E0D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2017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Architecture as Metaphor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Griffin Gallery, London, UK</w:t>
      </w:r>
      <w:r w:rsidR="00FA47D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(forthcoming)</w:t>
      </w:r>
    </w:p>
    <w:p w14:paraId="597C8584" w14:textId="77777777" w:rsidR="000A5A30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2016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proofErr w:type="spellStart"/>
      <w:r w:rsidR="000A5A30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Tenderflix</w:t>
      </w:r>
      <w:proofErr w:type="spellEnd"/>
      <w:r w:rsidR="000A5A30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film festival</w:t>
      </w:r>
      <w:r w:rsidR="000A5A30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The Horse Hospital, London, UK</w:t>
      </w:r>
      <w:r w:rsidR="000A5A30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</w:t>
      </w:r>
    </w:p>
    <w:p w14:paraId="7A6E0CBB" w14:textId="191AFC9C" w:rsidR="009077C3" w:rsidRPr="00240ACE" w:rsidRDefault="009077C3" w:rsidP="000A5A30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Telling Tales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Collyer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Bristow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UK </w:t>
      </w:r>
      <w:r w:rsidR="00D70E0D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(cur. Rosalind Davis)</w:t>
      </w:r>
    </w:p>
    <w:p w14:paraId="28C59680" w14:textId="570453FF" w:rsidR="003739EB" w:rsidRPr="00240ACE" w:rsidRDefault="003739E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Shapeshifters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Arthouse1,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UK </w:t>
      </w:r>
    </w:p>
    <w:p w14:paraId="63D30F4B" w14:textId="542F297D" w:rsidR="00313699" w:rsidRPr="00240ACE" w:rsidRDefault="00313699" w:rsidP="006912A1">
      <w:pPr>
        <w:widowControl w:val="0"/>
        <w:autoSpaceDE w:val="0"/>
        <w:autoSpaceDN w:val="0"/>
        <w:adjustRightInd w:val="0"/>
        <w:ind w:left="1418" w:firstLine="22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We work in the dark</w:t>
      </w:r>
      <w:proofErr w:type="gramStart"/>
      <w:r w:rsidR="006912A1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..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proofErr w:type="gram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(with Alice Anderson &amp; Phil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Illingsworth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), Rye Creative Centre, Rye,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UK </w:t>
      </w:r>
    </w:p>
    <w:p w14:paraId="03ABAC55" w14:textId="5D21EE05" w:rsidR="005A473B" w:rsidRPr="00240ACE" w:rsidRDefault="005A473B" w:rsidP="00313699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In Between #1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das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weisse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haus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Vienna,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AT</w:t>
      </w:r>
    </w:p>
    <w:p w14:paraId="6BFEE5B0" w14:textId="4A8A899C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</w:pPr>
      <w:proofErr w:type="spellStart"/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Counter_Fitters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Geddes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CBE733C" w14:textId="1999BE05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Prison Drawing Project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Scarborough,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1C71B59" w14:textId="6E70F727" w:rsidR="00E40CFA" w:rsidRPr="00240ACE" w:rsidRDefault="005A473B" w:rsidP="00E40CFA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>2015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="00E40CFA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Mimesis, </w:t>
      </w:r>
      <w:r w:rsidR="00E40CF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(with Amelia </w:t>
      </w:r>
      <w:proofErr w:type="spellStart"/>
      <w:r w:rsidR="00E40CF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Critchlow</w:t>
      </w:r>
      <w:proofErr w:type="spellEnd"/>
      <w:r w:rsidR="00E40CF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), Westminster Art Library, London, UK</w:t>
      </w:r>
    </w:p>
    <w:p w14:paraId="3521476C" w14:textId="63BAB54C" w:rsidR="00D70E0D" w:rsidRPr="00240ACE" w:rsidRDefault="00D70E0D" w:rsidP="00240ACE">
      <w:pPr>
        <w:widowControl w:val="0"/>
        <w:autoSpaceDE w:val="0"/>
        <w:autoSpaceDN w:val="0"/>
        <w:adjustRightInd w:val="0"/>
        <w:ind w:left="1440"/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Sketch for a British Business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Lubomirov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/Angus-Hughes, London, UK | commissioned site-specific work</w:t>
      </w:r>
    </w:p>
    <w:p w14:paraId="57D73540" w14:textId="50E60507" w:rsidR="00FF25AB" w:rsidRPr="00240ACE" w:rsidRDefault="005A473B" w:rsidP="00C203A3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sz w:val="20"/>
          <w:szCs w:val="20"/>
        </w:rPr>
        <w:t>One Plus One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sz w:val="20"/>
          <w:szCs w:val="20"/>
        </w:rPr>
        <w:t>Lubomirov</w:t>
      </w:r>
      <w:proofErr w:type="spellEnd"/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/ Angus-Hughes,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38F4EA52" w14:textId="4076A5F1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sz w:val="20"/>
          <w:szCs w:val="20"/>
        </w:rPr>
        <w:t>No-One Lives in The Real World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Standpoint Gallery, Hoxton,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6CE1273" w14:textId="629DCD9D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Activating the Archive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Banner Repeater/Hackney Archive,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AA68444" w14:textId="2BB7D895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Catalyst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HUSK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12D1146" w14:textId="171BEFD4" w:rsidR="005A473B" w:rsidRPr="00240ACE" w:rsidRDefault="005A473B" w:rsidP="005A473B">
      <w:pPr>
        <w:widowControl w:val="0"/>
        <w:autoSpaceDE w:val="0"/>
        <w:autoSpaceDN w:val="0"/>
        <w:adjustRightInd w:val="0"/>
        <w:ind w:left="1418" w:firstLine="22"/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MAKE/CREATE, Griffin Gallery off-site in association with QEST,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68FC8BD6" w14:textId="3CE9D8E4" w:rsidR="005A473B" w:rsidRPr="00240ACE" w:rsidRDefault="005A473B" w:rsidP="005A473B">
      <w:pPr>
        <w:widowControl w:val="0"/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2014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The Distance Between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Bond House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UK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(cur</w:t>
      </w:r>
      <w:r w:rsidR="00502DD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.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Annabel Tilley &amp; Rosalind Davis)</w:t>
      </w:r>
    </w:p>
    <w:p w14:paraId="3B8D6FAD" w14:textId="5096A208" w:rsidR="005A473B" w:rsidRPr="00240ACE" w:rsidRDefault="005A473B" w:rsidP="005A473B">
      <w:pPr>
        <w:widowControl w:val="0"/>
        <w:autoSpaceDE w:val="0"/>
        <w:autoSpaceDN w:val="0"/>
        <w:adjustRightInd w:val="0"/>
        <w:ind w:left="1418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Three Little Pigs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screened at </w:t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Facing Extinction: Gustav Metzger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James Hockey Gallery, UCA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Farnham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gramStart"/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  <w:proofErr w:type="gramEnd"/>
    </w:p>
    <w:p w14:paraId="386C5D6E" w14:textId="218FDD79" w:rsidR="005A473B" w:rsidRPr="00240ACE" w:rsidRDefault="005A473B" w:rsidP="005A473B">
      <w:pPr>
        <w:widowControl w:val="0"/>
        <w:autoSpaceDE w:val="0"/>
        <w:autoSpaceDN w:val="0"/>
        <w:adjustRightInd w:val="0"/>
        <w:ind w:left="698" w:firstLine="720"/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lastRenderedPageBreak/>
        <w:t>Recording Britain Now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Millennium Gallery,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Sheffiled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GB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(touring</w:t>
      </w:r>
      <w:r w:rsidR="00A834AD"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 to Trinity Buoy Wharf, London</w:t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>)</w:t>
      </w:r>
    </w:p>
    <w:p w14:paraId="3049064D" w14:textId="00521229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2013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New British 2013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Lloyds Club, London, 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GB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(cur</w:t>
      </w:r>
      <w:r w:rsidR="00502DD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.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Katie Heller </w:t>
      </w:r>
      <w:r w:rsidR="00502DD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&amp;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Annabel Cary)</w:t>
      </w:r>
    </w:p>
    <w:p w14:paraId="7C837A6E" w14:textId="71864B36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Three Little Pigs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screened at </w:t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CO-ORDINATE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ArtLicks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weekend,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5AFCD295" w14:textId="7398CEDE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POPIERUKAS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Kaunas Photography Gallery,</w:t>
      </w:r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Kaunas, LT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</w:p>
    <w:p w14:paraId="30278B73" w14:textId="26DECA6B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2012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Play/Game/Place/State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="00313699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Day+Gluckman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1A38DC57" w14:textId="030E4F49" w:rsidR="00D70E0D" w:rsidRPr="00240ACE" w:rsidRDefault="00D70E0D" w:rsidP="00D70E0D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String-scape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Open-City, London, UK | commission for temporary public installation</w:t>
      </w:r>
    </w:p>
    <w:p w14:paraId="5ED1305A" w14:textId="7E3CF19F" w:rsidR="00D70E0D" w:rsidRPr="00240ACE" w:rsidRDefault="00D70E0D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String-scape:</w:t>
      </w: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Patio Projects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WW Contemporary Art, London, UK | commissioned site-specific work</w:t>
      </w:r>
    </w:p>
    <w:p w14:paraId="781D9523" w14:textId="29789A0E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Kilburn Grand Tour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Kingsgate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1EF622B" w14:textId="27B18606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2011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A Future Pump House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Pump House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E2E6EC4" w14:textId="433661F6" w:rsidR="00D234ED" w:rsidRPr="00240ACE" w:rsidRDefault="00D234ED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Beyond the Screen, </w:t>
      </w:r>
      <w:r w:rsidRPr="00240ACE">
        <w:rPr>
          <w:rFonts w:ascii="Arial Unicode MS" w:eastAsia="Arial Unicode MS" w:hAnsi="Arial Unicode MS" w:cs="Arial Unicode MS"/>
          <w:iCs/>
          <w:color w:val="343434"/>
          <w:sz w:val="20"/>
          <w:szCs w:val="20"/>
        </w:rPr>
        <w:t xml:space="preserve">12 Star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7795C83C" w14:textId="6DBF9348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CMYOK</w:t>
      </w:r>
      <w:proofErr w:type="gramStart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!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</w:t>
      </w:r>
      <w:proofErr w:type="gram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CGP,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82FA3FA" w14:textId="149A0064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2010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Drink and Dial,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WW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66B28329" w14:textId="66F39928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The Market Estate Project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a project by Telling Tales Group,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695EB7D3" w14:textId="473F9B2D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Custom Made,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Barbican Art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71BF041F" w14:textId="4EE0E9CE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2009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ab/>
      </w:r>
      <w:proofErr w:type="spellStart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TravellingLight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peripheral event Venice Biennale,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IT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&amp; WW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480E1DBC" w14:textId="57D9FCE0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proofErr w:type="gramStart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Both Ends</w:t>
      </w:r>
      <w:proofErr w:type="gramEnd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 Burning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WW Gallery,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60979487" w14:textId="4EDEF1E6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 xml:space="preserve">The Grand </w:t>
      </w:r>
      <w:proofErr w:type="spellStart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Plasto</w:t>
      </w:r>
      <w:proofErr w:type="spellEnd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-</w:t>
      </w:r>
      <w:proofErr w:type="spellStart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Baader</w:t>
      </w:r>
      <w:proofErr w:type="spellEnd"/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-Books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Kaleid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Editions,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3229FA14" w14:textId="03D0D0CF" w:rsidR="005A473B" w:rsidRPr="00240ACE" w:rsidRDefault="005A473B" w:rsidP="005A473B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FT09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Florence Trust,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0F6B8E7C" w14:textId="15158970" w:rsidR="005A473B" w:rsidRPr="00240ACE" w:rsidRDefault="005A473B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2008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Sustainable Tradition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The Arts Gallery, Davies Street,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1CAA9978" w14:textId="77777777" w:rsidR="002D5CBA" w:rsidRPr="00240ACE" w:rsidRDefault="002D5CBA" w:rsidP="005A473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</w:p>
    <w:p w14:paraId="43B39FB9" w14:textId="77777777" w:rsidR="00D70E0D" w:rsidRPr="00240ACE" w:rsidRDefault="00D70E0D" w:rsidP="00D70E0D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COLLECTIONS</w:t>
      </w:r>
    </w:p>
    <w:p w14:paraId="5D0356A5" w14:textId="77777777" w:rsidR="00D70E0D" w:rsidRPr="00240ACE" w:rsidRDefault="00D70E0D" w:rsidP="00D70E0D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British 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Government Art Collection, UK;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Lafayette College Library, USA; Royal College of Art, UK; Royal Shakespeare Company, UK; WW Contemporary Art, UK and private collections.</w:t>
      </w:r>
    </w:p>
    <w:p w14:paraId="14122A9D" w14:textId="77777777" w:rsidR="008229D5" w:rsidRPr="00240ACE" w:rsidRDefault="008229D5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</w:p>
    <w:p w14:paraId="781E8122" w14:textId="12C95C02" w:rsidR="00F4316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PUBLICATIONS</w:t>
      </w:r>
      <w:r w:rsidR="00380ABC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 </w:t>
      </w:r>
      <w:r w:rsidR="00AD63E5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(selected)</w:t>
      </w:r>
    </w:p>
    <w:p w14:paraId="54EFCC70" w14:textId="6D4666A5" w:rsidR="00A636FD" w:rsidRPr="00240ACE" w:rsidRDefault="00A636FD" w:rsidP="00380E32">
      <w:pPr>
        <w:widowControl w:val="0"/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>2016</w:t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Staccato, </w:t>
      </w:r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with texts by </w:t>
      </w:r>
      <w:proofErr w:type="spellStart"/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>Marcelle</w:t>
      </w:r>
      <w:proofErr w:type="spellEnd"/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Joseph</w:t>
      </w:r>
      <w:r w:rsidR="006801E8"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&amp; Umberto </w:t>
      </w:r>
      <w:proofErr w:type="spellStart"/>
      <w:r w:rsidR="006801E8" w:rsidRPr="00240ACE">
        <w:rPr>
          <w:rFonts w:ascii="Arial Unicode MS" w:eastAsia="Arial Unicode MS" w:hAnsi="Arial Unicode MS" w:cs="Arial Unicode MS"/>
          <w:bCs/>
          <w:sz w:val="20"/>
          <w:szCs w:val="20"/>
        </w:rPr>
        <w:t>Bellardi</w:t>
      </w:r>
      <w:proofErr w:type="spellEnd"/>
      <w:r w:rsidR="006801E8"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Ricci.</w:t>
      </w:r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>Marcelle</w:t>
      </w:r>
      <w:proofErr w:type="spellEnd"/>
      <w:r w:rsidRPr="00240AC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Joseph Projects, London, UK</w:t>
      </w:r>
    </w:p>
    <w:p w14:paraId="1957B7AC" w14:textId="0E82D396" w:rsidR="00380E32" w:rsidRPr="00240ACE" w:rsidRDefault="00380E32" w:rsidP="00380E32">
      <w:pPr>
        <w:widowControl w:val="0"/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sz w:val="20"/>
          <w:szCs w:val="20"/>
        </w:rPr>
        <w:t>2015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color w:val="343434"/>
          <w:sz w:val="20"/>
          <w:szCs w:val="20"/>
        </w:rPr>
        <w:t xml:space="preserve">Mimesis,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co-written with Amelia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Critchlow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commissioned text by Becky Huff Hunter; London,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3224F4FA" w14:textId="31063AAA" w:rsidR="00F4316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2013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B86713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Yapp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edited by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Noora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Lamers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et al., Leiden University, </w:t>
      </w:r>
      <w:r w:rsidR="00A4664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NL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</w:p>
    <w:p w14:paraId="236CD77F" w14:textId="03F23D73" w:rsidR="00F4316E" w:rsidRPr="00240ACE" w:rsidRDefault="00F4316E" w:rsidP="00B86713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POPIERUKAS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Virgo Design Studio and Four Arts, </w:t>
      </w:r>
      <w:r w:rsidR="00A4664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Kaunas, LT</w:t>
      </w:r>
    </w:p>
    <w:p w14:paraId="07A37CAF" w14:textId="19447C40" w:rsidR="00E36962" w:rsidRPr="00240ACE" w:rsidRDefault="00F4316E" w:rsidP="00E36962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2011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B86713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E36962"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Plot 82</w:t>
      </w:r>
      <w:r w:rsidR="00E3696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images and text by Evy Jokhova, Royal College of Art, </w:t>
      </w:r>
      <w:proofErr w:type="gramStart"/>
      <w:r w:rsidR="00E3696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London</w:t>
      </w:r>
      <w:proofErr w:type="gramEnd"/>
      <w:r w:rsidR="00E3696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B6A632E" w14:textId="4246D52D" w:rsidR="00F4316E" w:rsidRPr="00240ACE" w:rsidRDefault="00F4316E" w:rsidP="00E36962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Futures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text by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Sacha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Craddock, Mark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Leckey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and Jo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Stockham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Royal College of Art, London</w:t>
      </w:r>
      <w:r w:rsidR="00B436E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B6BB4BA" w14:textId="1FD1A5F5" w:rsidR="00F4316E" w:rsidRPr="00240ACE" w:rsidRDefault="00F4316E" w:rsidP="00B86713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Book Art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by Paul </w:t>
      </w: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Sloman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Gestalten, Berlin</w:t>
      </w:r>
      <w:r w:rsidR="00A46645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DE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</w:p>
    <w:p w14:paraId="6A9BA4C8" w14:textId="07522035" w:rsidR="00F4316E" w:rsidRPr="00240ACE" w:rsidRDefault="00F4316E" w:rsidP="00B86713">
      <w:pPr>
        <w:widowControl w:val="0"/>
        <w:autoSpaceDE w:val="0"/>
        <w:autoSpaceDN w:val="0"/>
        <w:adjustRightInd w:val="0"/>
        <w:ind w:left="720" w:firstLine="72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Folio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Royal College of Art and the Royal Shakespeare Company, London</w:t>
      </w:r>
      <w:r w:rsidR="00B436E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26DEE94C" w14:textId="10B59C24" w:rsidR="00F4316E" w:rsidRPr="00240ACE" w:rsidRDefault="00F4316E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2009 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="00B86713"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i/>
          <w:iCs/>
          <w:color w:val="343434"/>
          <w:sz w:val="20"/>
          <w:szCs w:val="20"/>
        </w:rPr>
        <w:t>Florence Trust 2009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text by Kit Hammonds, Florence Trust, London</w:t>
      </w:r>
      <w:r w:rsidR="00B436E2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r w:rsidR="00B06281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UK</w:t>
      </w:r>
    </w:p>
    <w:p w14:paraId="7CE357EA" w14:textId="77777777" w:rsidR="00471F0B" w:rsidRPr="00240ACE" w:rsidRDefault="00471F0B" w:rsidP="00471F0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</w:p>
    <w:p w14:paraId="38B09D74" w14:textId="35A439F3" w:rsidR="00471F0B" w:rsidRPr="00240ACE" w:rsidRDefault="00E36962" w:rsidP="00471F0B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PRESS</w:t>
      </w:r>
      <w:r w:rsidR="00AC115C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 </w:t>
      </w:r>
      <w:r w:rsidR="00D234ED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(selected)</w:t>
      </w:r>
    </w:p>
    <w:p w14:paraId="08493A57" w14:textId="09EA39B8" w:rsidR="00C93FCA" w:rsidRPr="00240ACE" w:rsidRDefault="00794D7E" w:rsidP="005B3F7C">
      <w:pPr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>2015</w:t>
      </w: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</w:r>
      <w:r w:rsidR="00D80953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ab/>
        <w:t>A</w:t>
      </w:r>
      <w:r w:rsidR="00103DAE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nna</w:t>
      </w:r>
      <w:r w:rsidR="00103DAE"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 </w:t>
      </w:r>
      <w:proofErr w:type="spellStart"/>
      <w:r w:rsidR="00103DAE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McNay</w:t>
      </w:r>
      <w:proofErr w:type="spellEnd"/>
      <w:r w:rsidR="00C93FC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</w:t>
      </w:r>
      <w:hyperlink r:id="rId6" w:history="1">
        <w:r w:rsidR="00C93FCA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‘</w:t>
        </w:r>
        <w:r w:rsidR="00787958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 xml:space="preserve">Amelia </w:t>
        </w:r>
        <w:proofErr w:type="spellStart"/>
        <w:r w:rsidR="00787958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Critchlow</w:t>
        </w:r>
        <w:proofErr w:type="spellEnd"/>
        <w:r w:rsidR="00787958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 xml:space="preserve"> &amp; Evy Jokhova</w:t>
        </w:r>
        <w:r w:rsidR="00C93FCA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’</w:t>
        </w:r>
      </w:hyperlink>
      <w:r w:rsidR="00C93FC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Studio International, London, 29</w:t>
      </w:r>
      <w:r w:rsidR="00C93FCA" w:rsidRPr="00240ACE">
        <w:rPr>
          <w:rFonts w:ascii="Arial Unicode MS" w:eastAsia="Arial Unicode MS" w:hAnsi="Arial Unicode MS" w:cs="Arial Unicode MS"/>
          <w:color w:val="343434"/>
          <w:sz w:val="20"/>
          <w:szCs w:val="20"/>
          <w:vertAlign w:val="superscript"/>
        </w:rPr>
        <w:t>th</w:t>
      </w:r>
      <w:r w:rsidR="00C93FC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December 2015</w:t>
      </w:r>
    </w:p>
    <w:p w14:paraId="58DBDBF3" w14:textId="1751C445" w:rsidR="000303BA" w:rsidRPr="00240ACE" w:rsidRDefault="00103DAE" w:rsidP="00C93FCA">
      <w:pPr>
        <w:ind w:left="698" w:firstLine="72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proofErr w:type="spellStart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Elizabelth</w:t>
      </w:r>
      <w:proofErr w:type="spellEnd"/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spellStart"/>
      <w:r w:rsidR="000303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Covello</w:t>
      </w:r>
      <w:proofErr w:type="spellEnd"/>
      <w:r w:rsidR="000303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, E., </w:t>
      </w:r>
      <w:hyperlink r:id="rId7" w:history="1">
        <w:r w:rsidR="000303BA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‘Mimesis’</w:t>
        </w:r>
      </w:hyperlink>
      <w:r w:rsidR="000303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, London Visual Arts, London, 11</w:t>
      </w:r>
      <w:r w:rsidR="000303BA" w:rsidRPr="00240ACE">
        <w:rPr>
          <w:rFonts w:ascii="Arial Unicode MS" w:eastAsia="Arial Unicode MS" w:hAnsi="Arial Unicode MS" w:cs="Arial Unicode MS"/>
          <w:color w:val="343434"/>
          <w:sz w:val="20"/>
          <w:szCs w:val="20"/>
          <w:vertAlign w:val="superscript"/>
        </w:rPr>
        <w:t>th</w:t>
      </w:r>
      <w:r w:rsidR="000303BA"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December 2015</w:t>
      </w:r>
    </w:p>
    <w:p w14:paraId="6661A581" w14:textId="0591D239" w:rsidR="005B3F7C" w:rsidRPr="00240ACE" w:rsidRDefault="004560B1" w:rsidP="000303BA">
      <w:pPr>
        <w:ind w:left="698" w:firstLine="720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proofErr w:type="spellStart"/>
      <w:r w:rsidRPr="00240ACE">
        <w:rPr>
          <w:rFonts w:ascii="Arial Unicode MS" w:eastAsia="Arial Unicode MS" w:hAnsi="Arial Unicode MS" w:cs="Arial Unicode MS"/>
          <w:sz w:val="20"/>
          <w:szCs w:val="20"/>
        </w:rPr>
        <w:t>Sche</w:t>
      </w:r>
      <w:r w:rsidR="005B3F7C" w:rsidRPr="00240ACE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5B3F7C" w:rsidRPr="00240ACE">
        <w:rPr>
          <w:rFonts w:ascii="Arial Unicode MS" w:eastAsia="Arial Unicode MS" w:hAnsi="Arial Unicode MS" w:cs="Arial Unicode MS"/>
          <w:sz w:val="20"/>
          <w:szCs w:val="20"/>
        </w:rPr>
        <w:t>y</w:t>
      </w:r>
      <w:proofErr w:type="spellEnd"/>
      <w:r w:rsidR="005B3F7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E., </w:t>
      </w:r>
      <w:hyperlink r:id="rId8" w:history="1">
        <w:r w:rsidR="005B3F7C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‘One Plus One’</w:t>
        </w:r>
      </w:hyperlink>
      <w:r w:rsidR="005B3F7C" w:rsidRPr="00240ACE">
        <w:rPr>
          <w:rFonts w:ascii="Arial Unicode MS" w:eastAsia="Arial Unicode MS" w:hAnsi="Arial Unicode MS" w:cs="Arial Unicode MS"/>
          <w:sz w:val="20"/>
          <w:szCs w:val="20"/>
        </w:rPr>
        <w:t>, Wall Street International, ART Section, 22</w:t>
      </w:r>
      <w:r w:rsidR="005B3F7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nd</w:t>
      </w:r>
      <w:r w:rsidR="005B3F7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October 2015 </w:t>
      </w:r>
    </w:p>
    <w:p w14:paraId="5DBE74EE" w14:textId="4879D49E" w:rsidR="00AC115C" w:rsidRPr="00240ACE" w:rsidRDefault="008E7555" w:rsidP="005B3F7C">
      <w:pPr>
        <w:widowControl w:val="0"/>
        <w:autoSpaceDE w:val="0"/>
        <w:autoSpaceDN w:val="0"/>
        <w:adjustRightInd w:val="0"/>
        <w:ind w:left="1418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Joanna </w:t>
      </w:r>
      <w:proofErr w:type="spellStart"/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Kindeberg</w:t>
      </w:r>
      <w:proofErr w:type="spellEnd"/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‘</w:t>
      </w:r>
      <w:hyperlink r:id="rId9" w:history="1">
        <w:proofErr w:type="gramStart"/>
        <w:r w:rsidR="00AC115C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This</w:t>
        </w:r>
        <w:proofErr w:type="gramEnd"/>
        <w:r w:rsidR="00AC115C" w:rsidRPr="00240AC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 xml:space="preserve"> is Goldsmiths: Seven things to do this week</w:t>
        </w:r>
      </w:hyperlink>
      <w:r w:rsidR="004331BF" w:rsidRPr="00240ACE">
        <w:rPr>
          <w:rFonts w:ascii="Arial Unicode MS" w:eastAsia="Arial Unicode MS" w:hAnsi="Arial Unicode MS" w:cs="Arial Unicode MS"/>
          <w:sz w:val="20"/>
          <w:szCs w:val="20"/>
        </w:rPr>
        <w:t>’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AC115C" w:rsidRPr="00240ACE">
        <w:rPr>
          <w:rFonts w:ascii="Arial Unicode MS" w:eastAsia="Arial Unicode MS" w:hAnsi="Arial Unicode MS" w:cs="Arial Unicode MS"/>
          <w:i/>
          <w:sz w:val="20"/>
          <w:szCs w:val="20"/>
        </w:rPr>
        <w:t>Goldsmiths Features, Goldsmiths University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London, 8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May 2015</w:t>
      </w:r>
    </w:p>
    <w:p w14:paraId="25F90649" w14:textId="222DC1AA" w:rsidR="00AC115C" w:rsidRPr="00240ACE" w:rsidRDefault="00103DAE" w:rsidP="00794D7E">
      <w:pPr>
        <w:ind w:left="698" w:firstLine="7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40ACE">
        <w:rPr>
          <w:rFonts w:ascii="Arial Unicode MS" w:eastAsia="Arial Unicode MS" w:hAnsi="Arial Unicode MS" w:cs="Arial Unicode MS"/>
          <w:sz w:val="20"/>
          <w:szCs w:val="20"/>
        </w:rPr>
        <w:t>Miuke</w:t>
      </w:r>
      <w:proofErr w:type="spellEnd"/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40ACE">
        <w:rPr>
          <w:rFonts w:ascii="Arial Unicode MS" w:eastAsia="Arial Unicode MS" w:hAnsi="Arial Unicode MS" w:cs="Arial Unicode MS"/>
          <w:sz w:val="20"/>
          <w:szCs w:val="20"/>
        </w:rPr>
        <w:t>Kasahara</w:t>
      </w:r>
      <w:proofErr w:type="spellEnd"/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‘No one Lives in the Real World’, </w:t>
      </w:r>
      <w:r w:rsidR="00AC115C" w:rsidRPr="00240ACE">
        <w:rPr>
          <w:rFonts w:ascii="Arial Unicode MS" w:eastAsia="Arial Unicode MS" w:hAnsi="Arial Unicode MS" w:cs="Arial Unicode MS"/>
          <w:i/>
          <w:sz w:val="20"/>
          <w:szCs w:val="20"/>
        </w:rPr>
        <w:t>Creators Station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Tokyo, Japan, 11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March 2015</w:t>
      </w:r>
    </w:p>
    <w:p w14:paraId="5D72F5E2" w14:textId="0E7F7CD8" w:rsidR="00AC115C" w:rsidRPr="00240ACE" w:rsidRDefault="00722558" w:rsidP="00794D7E">
      <w:pPr>
        <w:widowControl w:val="0"/>
        <w:autoSpaceDE w:val="0"/>
        <w:autoSpaceDN w:val="0"/>
        <w:adjustRightInd w:val="0"/>
        <w:ind w:left="1418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40ACE">
        <w:rPr>
          <w:rFonts w:ascii="Arial Unicode MS" w:eastAsia="Arial Unicode MS" w:hAnsi="Arial Unicode MS" w:cs="Arial Unicode MS"/>
          <w:sz w:val="20"/>
          <w:szCs w:val="20"/>
        </w:rPr>
        <w:t>Rothery</w:t>
      </w:r>
      <w:proofErr w:type="spellEnd"/>
      <w:r w:rsidRPr="00240ACE">
        <w:rPr>
          <w:rFonts w:ascii="Arial Unicode MS" w:eastAsia="Arial Unicode MS" w:hAnsi="Arial Unicode MS" w:cs="Arial Unicode MS"/>
          <w:sz w:val="20"/>
          <w:szCs w:val="20"/>
        </w:rPr>
        <w:t>, R., ‘White Moose G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allery in </w:t>
      </w:r>
      <w:proofErr w:type="spellStart"/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Barnstaple</w:t>
      </w:r>
      <w:proofErr w:type="spellEnd"/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a showcase for Griffin Art Prize nominees’, </w:t>
      </w:r>
      <w:r w:rsidR="00AC115C" w:rsidRPr="00240ACE">
        <w:rPr>
          <w:rFonts w:ascii="Arial Unicode MS" w:eastAsia="Arial Unicode MS" w:hAnsi="Arial Unicode MS" w:cs="Arial Unicode MS"/>
          <w:i/>
          <w:sz w:val="20"/>
          <w:szCs w:val="20"/>
        </w:rPr>
        <w:t>North Devon Journal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6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January 2015</w:t>
      </w:r>
    </w:p>
    <w:p w14:paraId="1E4FD75D" w14:textId="50579A04" w:rsidR="00AC115C" w:rsidRPr="00240ACE" w:rsidRDefault="00794D7E" w:rsidP="00AC11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sz w:val="20"/>
          <w:szCs w:val="20"/>
        </w:rPr>
        <w:t>2014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3DAE" w:rsidRPr="00240ACE">
        <w:rPr>
          <w:rFonts w:ascii="Arial Unicode MS" w:eastAsia="Arial Unicode MS" w:hAnsi="Arial Unicode MS" w:cs="Arial Unicode MS"/>
          <w:sz w:val="20"/>
          <w:szCs w:val="20"/>
        </w:rPr>
        <w:t>Jenny Wong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‘Exploring the mind in a bunker', </w:t>
      </w:r>
      <w:r w:rsidR="00AC115C" w:rsidRPr="00240ACE">
        <w:rPr>
          <w:rFonts w:ascii="Arial Unicode MS" w:eastAsia="Arial Unicode MS" w:hAnsi="Arial Unicode MS" w:cs="Arial Unicode MS"/>
          <w:i/>
          <w:sz w:val="20"/>
          <w:szCs w:val="20"/>
        </w:rPr>
        <w:t>The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C115C" w:rsidRPr="00240ACE">
        <w:rPr>
          <w:rFonts w:ascii="Arial Unicode MS" w:eastAsia="Arial Unicode MS" w:hAnsi="Arial Unicode MS" w:cs="Arial Unicode MS"/>
          <w:i/>
          <w:iCs/>
          <w:sz w:val="20"/>
          <w:szCs w:val="20"/>
        </w:rPr>
        <w:t>Guardian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0303BA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London, 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11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March 2014</w:t>
      </w:r>
    </w:p>
    <w:p w14:paraId="12719EB5" w14:textId="3C0FEC6E" w:rsidR="00AC115C" w:rsidRPr="00240ACE" w:rsidRDefault="00794D7E" w:rsidP="00AC11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sz w:val="20"/>
          <w:szCs w:val="20"/>
        </w:rPr>
        <w:t>2012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3DAE" w:rsidRPr="00240ACE">
        <w:rPr>
          <w:rFonts w:ascii="Arial Unicode MS" w:eastAsia="Arial Unicode MS" w:hAnsi="Arial Unicode MS" w:cs="Arial Unicode MS"/>
          <w:sz w:val="20"/>
          <w:szCs w:val="20"/>
        </w:rPr>
        <w:t>Francesca Brooks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‘Patio Projects – art in the public eye', </w:t>
      </w:r>
      <w:r w:rsidR="00AC115C" w:rsidRPr="00240ACE">
        <w:rPr>
          <w:rFonts w:ascii="Arial Unicode MS" w:eastAsia="Arial Unicode MS" w:hAnsi="Arial Unicode MS" w:cs="Arial Unicode MS"/>
          <w:i/>
          <w:iCs/>
          <w:sz w:val="20"/>
          <w:szCs w:val="20"/>
        </w:rPr>
        <w:t>Hackney Citizen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London, 19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December 2012</w:t>
      </w:r>
    </w:p>
    <w:p w14:paraId="1E3DAE07" w14:textId="68C75EF0" w:rsidR="00AC115C" w:rsidRPr="00240ACE" w:rsidRDefault="00794D7E" w:rsidP="00AC115C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sz w:val="20"/>
          <w:szCs w:val="20"/>
        </w:rPr>
        <w:t>2007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03DAE" w:rsidRPr="00240ACE">
        <w:rPr>
          <w:rFonts w:ascii="Arial Unicode MS" w:eastAsia="Arial Unicode MS" w:hAnsi="Arial Unicode MS" w:cs="Arial Unicode MS"/>
          <w:sz w:val="20"/>
          <w:szCs w:val="20"/>
        </w:rPr>
        <w:t>Trent Morse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, ‘Evy Jokhova: Saatchi Online Critic's Choice’, </w:t>
      </w:r>
      <w:r w:rsidR="00AC115C" w:rsidRPr="00240ACE">
        <w:rPr>
          <w:rFonts w:ascii="Arial Unicode MS" w:eastAsia="Arial Unicode MS" w:hAnsi="Arial Unicode MS" w:cs="Arial Unicode MS"/>
          <w:i/>
          <w:sz w:val="20"/>
          <w:szCs w:val="20"/>
        </w:rPr>
        <w:t>Saatchi Magazine Online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, 16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Oct </w:t>
      </w:r>
      <w:r w:rsidR="00AC115C" w:rsidRPr="00240ACE">
        <w:rPr>
          <w:rFonts w:ascii="Arial Unicode MS" w:eastAsia="Arial Unicode MS" w:hAnsi="Arial Unicode MS" w:cs="Arial Unicode MS"/>
          <w:sz w:val="20"/>
          <w:szCs w:val="20"/>
        </w:rPr>
        <w:t>2007</w:t>
      </w:r>
    </w:p>
    <w:p w14:paraId="14F3E8D9" w14:textId="77777777" w:rsidR="00336A60" w:rsidRPr="00240ACE" w:rsidRDefault="00336A60" w:rsidP="00336A6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</w:p>
    <w:p w14:paraId="6C388148" w14:textId="1D30B2D2" w:rsidR="00336A60" w:rsidRPr="00240ACE" w:rsidRDefault="00336A60" w:rsidP="00336A6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  <w:t xml:space="preserve">RESEARCH </w:t>
      </w:r>
    </w:p>
    <w:p w14:paraId="4EC486B0" w14:textId="77777777" w:rsidR="00336A60" w:rsidRPr="00240ACE" w:rsidRDefault="00336A60" w:rsidP="00336A60">
      <w:pPr>
        <w:widowControl w:val="0"/>
        <w:tabs>
          <w:tab w:val="left" w:pos="-426"/>
        </w:tabs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2016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 – ongoing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ab/>
      </w:r>
      <w:hyperlink r:id="rId10" w:history="1">
        <w:r w:rsidRPr="00240ACE">
          <w:rPr>
            <w:rStyle w:val="Hyperlink"/>
            <w:rFonts w:ascii="Arial Unicode MS" w:eastAsia="Arial Unicode MS" w:hAnsi="Arial Unicode MS" w:cs="Arial Unicode MS"/>
            <w:b/>
            <w:bCs/>
            <w:sz w:val="20"/>
            <w:szCs w:val="20"/>
          </w:rPr>
          <w:t>The Shape of Ritual</w:t>
        </w:r>
      </w:hyperlink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. </w:t>
      </w:r>
      <w:r w:rsidRPr="00240ACE">
        <w:rPr>
          <w:rFonts w:ascii="Arial Unicode MS" w:eastAsia="Arial Unicode MS" w:hAnsi="Arial Unicode MS" w:cs="Arial Unicode MS"/>
          <w:sz w:val="20"/>
          <w:szCs w:val="20"/>
        </w:rPr>
        <w:t xml:space="preserve">The Shape of Ritual is a research exploring the relationship between sound, architecture and the body. </w:t>
      </w:r>
      <w:proofErr w:type="gramStart"/>
      <w:r w:rsidRPr="00240ACE">
        <w:rPr>
          <w:rFonts w:ascii="Arial Unicode MS" w:eastAsia="Arial Unicode MS" w:hAnsi="Arial Unicode MS" w:cs="Arial Unicode MS"/>
          <w:i/>
          <w:iCs/>
          <w:sz w:val="20"/>
          <w:szCs w:val="20"/>
        </w:rPr>
        <w:t>Architecture as frozen music  – music as liquid architecture.</w:t>
      </w:r>
      <w:proofErr w:type="gramEnd"/>
    </w:p>
    <w:p w14:paraId="646FFE8E" w14:textId="507654CE" w:rsidR="00336A60" w:rsidRPr="00240ACE" w:rsidRDefault="00336A60" w:rsidP="00336A60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2014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 - ongoing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="00240ACE" w:rsidRPr="00240ACE">
        <w:rPr>
          <w:rFonts w:ascii="Arial Unicode MS" w:eastAsia="Arial Unicode MS" w:hAnsi="Arial Unicode MS" w:cs="Arial Unicode MS"/>
        </w:rPr>
        <w:fldChar w:fldCharType="begin"/>
      </w:r>
      <w:r w:rsidR="00240ACE" w:rsidRPr="00240ACE">
        <w:rPr>
          <w:rFonts w:ascii="Arial Unicode MS" w:eastAsia="Arial Unicode MS" w:hAnsi="Arial Unicode MS" w:cs="Arial Unicode MS"/>
        </w:rPr>
        <w:instrText xml:space="preserve"> HYPERLINK "http://evyjokhova.co.uk/allotment" </w:instrText>
      </w:r>
      <w:r w:rsidR="00240ACE" w:rsidRPr="00240ACE">
        <w:rPr>
          <w:rFonts w:ascii="Arial Unicode MS" w:eastAsia="Arial Unicode MS" w:hAnsi="Arial Unicode MS" w:cs="Arial Unicode MS"/>
        </w:rPr>
        <w:fldChar w:fldCharType="separate"/>
      </w:r>
      <w:r w:rsidRPr="00240ACE">
        <w:rPr>
          <w:rStyle w:val="Hyperlink"/>
          <w:rFonts w:ascii="Arial Unicode MS" w:eastAsia="Arial Unicode MS" w:hAnsi="Arial Unicode MS" w:cs="Arial Unicode MS"/>
          <w:b/>
          <w:iCs/>
          <w:sz w:val="20"/>
          <w:szCs w:val="20"/>
        </w:rPr>
        <w:t>The Allotment Project</w:t>
      </w:r>
      <w:r w:rsidR="00240ACE" w:rsidRPr="00240ACE">
        <w:rPr>
          <w:rStyle w:val="Hyperlink"/>
          <w:rFonts w:ascii="Arial Unicode MS" w:eastAsia="Arial Unicode MS" w:hAnsi="Arial Unicode MS" w:cs="Arial Unicode MS"/>
          <w:b/>
          <w:iCs/>
          <w:sz w:val="20"/>
          <w:szCs w:val="20"/>
        </w:rPr>
        <w:fldChar w:fldCharType="end"/>
      </w:r>
      <w:r w:rsidRPr="00240ACE">
        <w:rPr>
          <w:rFonts w:ascii="Arial Unicode MS" w:eastAsia="Arial Unicode MS" w:hAnsi="Arial Unicode MS" w:cs="Arial Unicode MS"/>
          <w:b/>
          <w:iCs/>
          <w:color w:val="343434"/>
          <w:sz w:val="20"/>
          <w:szCs w:val="20"/>
        </w:rPr>
        <w:t>.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proofErr w:type="gramStart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A participatory research </w:t>
      </w:r>
      <w:proofErr w:type="spellStart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>programme</w:t>
      </w:r>
      <w:proofErr w:type="spellEnd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>, social experiment and online research blog exploring the relationship between food, politics, culture and society.</w:t>
      </w:r>
      <w:proofErr w:type="gramEnd"/>
    </w:p>
    <w:p w14:paraId="378567A7" w14:textId="77777777" w:rsidR="00336A60" w:rsidRPr="00240ACE" w:rsidRDefault="00336A60" w:rsidP="00336A60">
      <w:pPr>
        <w:widowControl w:val="0"/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2011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 - ongoing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hyperlink r:id="rId11" w:history="1">
        <w:r w:rsidRPr="00240ACE">
          <w:rPr>
            <w:rStyle w:val="Hyperlink"/>
            <w:rFonts w:ascii="Arial Unicode MS" w:eastAsia="Arial Unicode MS" w:hAnsi="Arial Unicode MS" w:cs="Arial Unicode MS"/>
            <w:b/>
            <w:bCs/>
            <w:sz w:val="20"/>
            <w:szCs w:val="20"/>
          </w:rPr>
          <w:t>Home Sweet Home</w:t>
        </w:r>
      </w:hyperlink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 xml:space="preserve">. </w:t>
      </w:r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The project takes as its starting point in the eponymous book "Home Sweet </w:t>
      </w:r>
      <w:bookmarkStart w:id="0" w:name="_GoBack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Home" that features documentation of housing designed by the London County Council and Greater </w:t>
      </w:r>
      <w:bookmarkEnd w:id="0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London Council Architects between 1888 and 1975. In this project each architectural development (some of which no longer exist) featured in the LCC publication is re-photographed from the same angle and vantage point as the original image, thus all sites are re-documented decades later. </w:t>
      </w:r>
    </w:p>
    <w:p w14:paraId="13E631E2" w14:textId="77777777" w:rsidR="00336A60" w:rsidRPr="00240ACE" w:rsidRDefault="00336A60" w:rsidP="00336A60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2013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  <w:t xml:space="preserve">Belonging. </w:t>
      </w:r>
      <w:proofErr w:type="gramStart"/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>Academic writing and anthropological work investigating the relationship between a sense of political belonging and media language through a generational comparison of Moscow’s residents</w:t>
      </w:r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>.</w:t>
      </w:r>
      <w:proofErr w:type="gramEnd"/>
      <w:r w:rsidRPr="00240ACE">
        <w:rPr>
          <w:rFonts w:ascii="Arial Unicode MS" w:eastAsia="Arial Unicode MS" w:hAnsi="Arial Unicode MS" w:cs="Arial Unicode MS"/>
          <w:bCs/>
          <w:color w:val="343434"/>
          <w:sz w:val="20"/>
          <w:szCs w:val="20"/>
        </w:rPr>
        <w:t xml:space="preserve"> Supported by Goldsmiths College, London.</w:t>
      </w:r>
    </w:p>
    <w:p w14:paraId="01147822" w14:textId="77777777" w:rsidR="00336A60" w:rsidRPr="00240ACE" w:rsidRDefault="00336A60" w:rsidP="00336A60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343434"/>
          <w:sz w:val="20"/>
          <w:szCs w:val="20"/>
        </w:rPr>
      </w:pP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>2011</w:t>
      </w:r>
      <w:r w:rsidRPr="00240ACE">
        <w:rPr>
          <w:rFonts w:ascii="Arial Unicode MS" w:eastAsia="Arial Unicode MS" w:hAnsi="Arial Unicode MS" w:cs="Arial Unicode MS"/>
          <w:b/>
          <w:bCs/>
          <w:color w:val="343434"/>
          <w:sz w:val="20"/>
          <w:szCs w:val="20"/>
        </w:rPr>
        <w:tab/>
        <w:t>Being.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 xml:space="preserve"> </w:t>
      </w:r>
      <w:r w:rsidRPr="00240ACE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A research project and text that investigates Being, the ontological question of presence to self and presence to others, being in space, being in common, being part of a community in relation to dwelling, in particular to the post-war architecture of social housing in the UK, Austria and parts of the former Soviet Union. </w:t>
      </w:r>
      <w:r w:rsidRPr="00240ACE">
        <w:rPr>
          <w:rFonts w:ascii="Arial Unicode MS" w:eastAsia="Arial Unicode MS" w:hAnsi="Arial Unicode MS" w:cs="Arial Unicode MS"/>
          <w:color w:val="343434"/>
          <w:sz w:val="20"/>
          <w:szCs w:val="20"/>
        </w:rPr>
        <w:t>Supported by Royal College of Art, London.</w:t>
      </w:r>
    </w:p>
    <w:p w14:paraId="5F1FEDCF" w14:textId="77777777" w:rsidR="00336A60" w:rsidRPr="00240ACE" w:rsidRDefault="00336A60" w:rsidP="00F4316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43434"/>
          <w:sz w:val="20"/>
          <w:szCs w:val="20"/>
        </w:rPr>
      </w:pPr>
    </w:p>
    <w:p w14:paraId="55FAAE09" w14:textId="77777777" w:rsidR="0055678D" w:rsidRPr="00240ACE" w:rsidRDefault="0055678D" w:rsidP="00F4316E">
      <w:pPr>
        <w:rPr>
          <w:rFonts w:ascii="Arial Unicode MS" w:eastAsia="Arial Unicode MS" w:hAnsi="Arial Unicode MS" w:cs="Arial Unicode MS"/>
        </w:rPr>
      </w:pPr>
    </w:p>
    <w:sectPr w:rsidR="0055678D" w:rsidRPr="00240ACE" w:rsidSect="00DC79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E"/>
    <w:rsid w:val="00020944"/>
    <w:rsid w:val="00020BC1"/>
    <w:rsid w:val="0002233C"/>
    <w:rsid w:val="000271B4"/>
    <w:rsid w:val="000302E7"/>
    <w:rsid w:val="000303BA"/>
    <w:rsid w:val="00032E39"/>
    <w:rsid w:val="000539C7"/>
    <w:rsid w:val="00072463"/>
    <w:rsid w:val="000A5A30"/>
    <w:rsid w:val="000A5A6C"/>
    <w:rsid w:val="000B4563"/>
    <w:rsid w:val="000B5C58"/>
    <w:rsid w:val="000D3499"/>
    <w:rsid w:val="000F2AD4"/>
    <w:rsid w:val="000F398C"/>
    <w:rsid w:val="00103DAE"/>
    <w:rsid w:val="00104FD2"/>
    <w:rsid w:val="0011061F"/>
    <w:rsid w:val="00114AFE"/>
    <w:rsid w:val="001271F4"/>
    <w:rsid w:val="00146423"/>
    <w:rsid w:val="001558D3"/>
    <w:rsid w:val="001558D9"/>
    <w:rsid w:val="00156945"/>
    <w:rsid w:val="0016385F"/>
    <w:rsid w:val="0018376B"/>
    <w:rsid w:val="00194714"/>
    <w:rsid w:val="001B1BA1"/>
    <w:rsid w:val="001B1F10"/>
    <w:rsid w:val="001C1852"/>
    <w:rsid w:val="001C1F5C"/>
    <w:rsid w:val="001D05CE"/>
    <w:rsid w:val="001E3E99"/>
    <w:rsid w:val="00207CBD"/>
    <w:rsid w:val="00207CF6"/>
    <w:rsid w:val="002115AD"/>
    <w:rsid w:val="00230567"/>
    <w:rsid w:val="00231C1E"/>
    <w:rsid w:val="00233341"/>
    <w:rsid w:val="00240ACE"/>
    <w:rsid w:val="00247617"/>
    <w:rsid w:val="00261445"/>
    <w:rsid w:val="00263FEA"/>
    <w:rsid w:val="00266EF9"/>
    <w:rsid w:val="00271307"/>
    <w:rsid w:val="002A0D78"/>
    <w:rsid w:val="002A447D"/>
    <w:rsid w:val="002B172D"/>
    <w:rsid w:val="002C3C49"/>
    <w:rsid w:val="002D5CBA"/>
    <w:rsid w:val="002F3EA9"/>
    <w:rsid w:val="002F4249"/>
    <w:rsid w:val="002F5A89"/>
    <w:rsid w:val="00313699"/>
    <w:rsid w:val="00326480"/>
    <w:rsid w:val="00332152"/>
    <w:rsid w:val="003332E8"/>
    <w:rsid w:val="00336A60"/>
    <w:rsid w:val="00365FBA"/>
    <w:rsid w:val="00372E00"/>
    <w:rsid w:val="003739EB"/>
    <w:rsid w:val="00380576"/>
    <w:rsid w:val="00380ABC"/>
    <w:rsid w:val="00380E32"/>
    <w:rsid w:val="00397E14"/>
    <w:rsid w:val="003B4A2E"/>
    <w:rsid w:val="003D67B9"/>
    <w:rsid w:val="0040194A"/>
    <w:rsid w:val="00401BC6"/>
    <w:rsid w:val="00406BB3"/>
    <w:rsid w:val="00416718"/>
    <w:rsid w:val="00426AF3"/>
    <w:rsid w:val="004331BF"/>
    <w:rsid w:val="00445171"/>
    <w:rsid w:val="00445352"/>
    <w:rsid w:val="004560B1"/>
    <w:rsid w:val="00467CA8"/>
    <w:rsid w:val="00471F0B"/>
    <w:rsid w:val="00492AA0"/>
    <w:rsid w:val="00493A63"/>
    <w:rsid w:val="004B5260"/>
    <w:rsid w:val="004D24D5"/>
    <w:rsid w:val="004D5E2B"/>
    <w:rsid w:val="004D747B"/>
    <w:rsid w:val="004E1D20"/>
    <w:rsid w:val="004E211E"/>
    <w:rsid w:val="004E420B"/>
    <w:rsid w:val="004F22BD"/>
    <w:rsid w:val="004F6D26"/>
    <w:rsid w:val="00502DD9"/>
    <w:rsid w:val="00515C9E"/>
    <w:rsid w:val="00517E48"/>
    <w:rsid w:val="00524C3B"/>
    <w:rsid w:val="0053333D"/>
    <w:rsid w:val="00542274"/>
    <w:rsid w:val="00543AF0"/>
    <w:rsid w:val="0054486C"/>
    <w:rsid w:val="0055678D"/>
    <w:rsid w:val="00572683"/>
    <w:rsid w:val="00584F18"/>
    <w:rsid w:val="0058681E"/>
    <w:rsid w:val="00587023"/>
    <w:rsid w:val="0059227A"/>
    <w:rsid w:val="00594B91"/>
    <w:rsid w:val="005A473B"/>
    <w:rsid w:val="005A5710"/>
    <w:rsid w:val="005B3F7C"/>
    <w:rsid w:val="005E0BAB"/>
    <w:rsid w:val="005E146A"/>
    <w:rsid w:val="005E16EE"/>
    <w:rsid w:val="005E3DA4"/>
    <w:rsid w:val="005F014B"/>
    <w:rsid w:val="005F0EC9"/>
    <w:rsid w:val="005F3F4A"/>
    <w:rsid w:val="006116AA"/>
    <w:rsid w:val="00620A2A"/>
    <w:rsid w:val="006247AA"/>
    <w:rsid w:val="006322E1"/>
    <w:rsid w:val="006370BA"/>
    <w:rsid w:val="00643917"/>
    <w:rsid w:val="00647D87"/>
    <w:rsid w:val="0067244E"/>
    <w:rsid w:val="00674D55"/>
    <w:rsid w:val="006801E8"/>
    <w:rsid w:val="00683C73"/>
    <w:rsid w:val="006912A1"/>
    <w:rsid w:val="00693EBA"/>
    <w:rsid w:val="006A4205"/>
    <w:rsid w:val="006B7311"/>
    <w:rsid w:val="006C0070"/>
    <w:rsid w:val="006C21A6"/>
    <w:rsid w:val="006C3E6A"/>
    <w:rsid w:val="006C595A"/>
    <w:rsid w:val="006F5721"/>
    <w:rsid w:val="00714CD4"/>
    <w:rsid w:val="00722558"/>
    <w:rsid w:val="00724F03"/>
    <w:rsid w:val="00735229"/>
    <w:rsid w:val="00737D80"/>
    <w:rsid w:val="0074260A"/>
    <w:rsid w:val="00743B13"/>
    <w:rsid w:val="00752171"/>
    <w:rsid w:val="00754575"/>
    <w:rsid w:val="007557D8"/>
    <w:rsid w:val="00775A6B"/>
    <w:rsid w:val="00787958"/>
    <w:rsid w:val="00794D7E"/>
    <w:rsid w:val="007A1884"/>
    <w:rsid w:val="007B174C"/>
    <w:rsid w:val="007B49BE"/>
    <w:rsid w:val="007B4CB1"/>
    <w:rsid w:val="007B729F"/>
    <w:rsid w:val="007B7CFC"/>
    <w:rsid w:val="007C647C"/>
    <w:rsid w:val="007E30B8"/>
    <w:rsid w:val="007E3E83"/>
    <w:rsid w:val="007E74AF"/>
    <w:rsid w:val="0080499B"/>
    <w:rsid w:val="00821024"/>
    <w:rsid w:val="008229D5"/>
    <w:rsid w:val="008341FB"/>
    <w:rsid w:val="008477F3"/>
    <w:rsid w:val="00863EA8"/>
    <w:rsid w:val="0086518A"/>
    <w:rsid w:val="0087455F"/>
    <w:rsid w:val="00877952"/>
    <w:rsid w:val="0088193A"/>
    <w:rsid w:val="00881E4B"/>
    <w:rsid w:val="00883925"/>
    <w:rsid w:val="008938CD"/>
    <w:rsid w:val="008C62EE"/>
    <w:rsid w:val="008C6B01"/>
    <w:rsid w:val="008D0C5F"/>
    <w:rsid w:val="008E7555"/>
    <w:rsid w:val="0090024E"/>
    <w:rsid w:val="009077C3"/>
    <w:rsid w:val="0092230A"/>
    <w:rsid w:val="00935B84"/>
    <w:rsid w:val="00945D19"/>
    <w:rsid w:val="00946BA3"/>
    <w:rsid w:val="00953E49"/>
    <w:rsid w:val="00955361"/>
    <w:rsid w:val="009615B2"/>
    <w:rsid w:val="00962E98"/>
    <w:rsid w:val="0097259D"/>
    <w:rsid w:val="00975560"/>
    <w:rsid w:val="00976DC9"/>
    <w:rsid w:val="00982A96"/>
    <w:rsid w:val="00986BDC"/>
    <w:rsid w:val="009908B4"/>
    <w:rsid w:val="00991225"/>
    <w:rsid w:val="00991A87"/>
    <w:rsid w:val="009929A6"/>
    <w:rsid w:val="009F39AD"/>
    <w:rsid w:val="009F765D"/>
    <w:rsid w:val="009F7C80"/>
    <w:rsid w:val="00A10301"/>
    <w:rsid w:val="00A15C18"/>
    <w:rsid w:val="00A17595"/>
    <w:rsid w:val="00A24C9E"/>
    <w:rsid w:val="00A373DE"/>
    <w:rsid w:val="00A44111"/>
    <w:rsid w:val="00A46645"/>
    <w:rsid w:val="00A47D15"/>
    <w:rsid w:val="00A50ACF"/>
    <w:rsid w:val="00A636FD"/>
    <w:rsid w:val="00A66F4F"/>
    <w:rsid w:val="00A732E9"/>
    <w:rsid w:val="00A76C5D"/>
    <w:rsid w:val="00A77D9C"/>
    <w:rsid w:val="00A834AD"/>
    <w:rsid w:val="00A8531F"/>
    <w:rsid w:val="00A85D5A"/>
    <w:rsid w:val="00AB57B3"/>
    <w:rsid w:val="00AC115C"/>
    <w:rsid w:val="00AD63E5"/>
    <w:rsid w:val="00AD688D"/>
    <w:rsid w:val="00AE2E57"/>
    <w:rsid w:val="00AF13B4"/>
    <w:rsid w:val="00AF47E6"/>
    <w:rsid w:val="00B0107B"/>
    <w:rsid w:val="00B06281"/>
    <w:rsid w:val="00B105BF"/>
    <w:rsid w:val="00B42E6D"/>
    <w:rsid w:val="00B436E2"/>
    <w:rsid w:val="00B47B06"/>
    <w:rsid w:val="00B567D5"/>
    <w:rsid w:val="00B64A8A"/>
    <w:rsid w:val="00B86713"/>
    <w:rsid w:val="00B925B6"/>
    <w:rsid w:val="00B957B2"/>
    <w:rsid w:val="00B974E9"/>
    <w:rsid w:val="00BB0186"/>
    <w:rsid w:val="00BB4FFE"/>
    <w:rsid w:val="00C13027"/>
    <w:rsid w:val="00C1683A"/>
    <w:rsid w:val="00C203A3"/>
    <w:rsid w:val="00C25306"/>
    <w:rsid w:val="00C332D9"/>
    <w:rsid w:val="00C340F5"/>
    <w:rsid w:val="00C34F46"/>
    <w:rsid w:val="00C42D62"/>
    <w:rsid w:val="00C510FE"/>
    <w:rsid w:val="00C71013"/>
    <w:rsid w:val="00C84B28"/>
    <w:rsid w:val="00C869AA"/>
    <w:rsid w:val="00C86BF8"/>
    <w:rsid w:val="00C9360C"/>
    <w:rsid w:val="00C93FCA"/>
    <w:rsid w:val="00CC20A3"/>
    <w:rsid w:val="00CC2722"/>
    <w:rsid w:val="00CD6F7F"/>
    <w:rsid w:val="00CD7D50"/>
    <w:rsid w:val="00D119E7"/>
    <w:rsid w:val="00D13142"/>
    <w:rsid w:val="00D21484"/>
    <w:rsid w:val="00D234ED"/>
    <w:rsid w:val="00D352D2"/>
    <w:rsid w:val="00D640BD"/>
    <w:rsid w:val="00D70E0D"/>
    <w:rsid w:val="00D8015B"/>
    <w:rsid w:val="00D80953"/>
    <w:rsid w:val="00D81795"/>
    <w:rsid w:val="00D846BA"/>
    <w:rsid w:val="00D86AA7"/>
    <w:rsid w:val="00D945CB"/>
    <w:rsid w:val="00DA13AD"/>
    <w:rsid w:val="00DA64A6"/>
    <w:rsid w:val="00DB78AE"/>
    <w:rsid w:val="00DB7F02"/>
    <w:rsid w:val="00DC6F0D"/>
    <w:rsid w:val="00DC7978"/>
    <w:rsid w:val="00DD00D8"/>
    <w:rsid w:val="00DD6A91"/>
    <w:rsid w:val="00E02C55"/>
    <w:rsid w:val="00E121EA"/>
    <w:rsid w:val="00E16F81"/>
    <w:rsid w:val="00E2649D"/>
    <w:rsid w:val="00E340A3"/>
    <w:rsid w:val="00E36962"/>
    <w:rsid w:val="00E36AEE"/>
    <w:rsid w:val="00E37C31"/>
    <w:rsid w:val="00E37CAC"/>
    <w:rsid w:val="00E40CFA"/>
    <w:rsid w:val="00E46A6B"/>
    <w:rsid w:val="00E478F3"/>
    <w:rsid w:val="00E66EBF"/>
    <w:rsid w:val="00E9247A"/>
    <w:rsid w:val="00E92658"/>
    <w:rsid w:val="00EB1FA8"/>
    <w:rsid w:val="00EC3310"/>
    <w:rsid w:val="00EC4CB2"/>
    <w:rsid w:val="00EF1CD0"/>
    <w:rsid w:val="00EF3713"/>
    <w:rsid w:val="00F00AEC"/>
    <w:rsid w:val="00F32A9D"/>
    <w:rsid w:val="00F36E54"/>
    <w:rsid w:val="00F4316E"/>
    <w:rsid w:val="00F62A4D"/>
    <w:rsid w:val="00F64DED"/>
    <w:rsid w:val="00F67DA7"/>
    <w:rsid w:val="00F80604"/>
    <w:rsid w:val="00F976C3"/>
    <w:rsid w:val="00FA47D5"/>
    <w:rsid w:val="00FC58C1"/>
    <w:rsid w:val="00FC654B"/>
    <w:rsid w:val="00FD012A"/>
    <w:rsid w:val="00FE1C0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BA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5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03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5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0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yjokhova.co.uk/Home-Sweet-Home-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vyjokhova.co.uk" TargetMode="External"/><Relationship Id="rId6" Type="http://schemas.openxmlformats.org/officeDocument/2006/relationships/hyperlink" Target="http://www.studiointernational.com/index.php/amelia-critchlow-evy-jokhova-video-interview-mimesis" TargetMode="External"/><Relationship Id="rId7" Type="http://schemas.openxmlformats.org/officeDocument/2006/relationships/hyperlink" Target="http://lovarts.co.uk/2015/12/11/mimesis/" TargetMode="External"/><Relationship Id="rId8" Type="http://schemas.openxmlformats.org/officeDocument/2006/relationships/hyperlink" Target="http://wsimag.com/art/17962-one-plus-one" TargetMode="External"/><Relationship Id="rId9" Type="http://schemas.openxmlformats.org/officeDocument/2006/relationships/hyperlink" Target="http://www.gold.ac.uk/news/this-is-goldsmiths-seven-things-to-do-this-week/" TargetMode="External"/><Relationship Id="rId10" Type="http://schemas.openxmlformats.org/officeDocument/2006/relationships/hyperlink" Target="https://theshapeofritual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6848</Characters>
  <Application>Microsoft Macintosh Word</Application>
  <DocSecurity>0</DocSecurity>
  <Lines>57</Lines>
  <Paragraphs>16</Paragraphs>
  <ScaleCrop>false</ScaleCrop>
  <Company>Broqwiem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Jokhova</dc:creator>
  <cp:keywords/>
  <dc:description/>
  <cp:lastModifiedBy>Kristin Hjellegjerde</cp:lastModifiedBy>
  <cp:revision>3</cp:revision>
  <cp:lastPrinted>2016-09-29T14:00:00Z</cp:lastPrinted>
  <dcterms:created xsi:type="dcterms:W3CDTF">2016-11-09T13:13:00Z</dcterms:created>
  <dcterms:modified xsi:type="dcterms:W3CDTF">2016-11-09T13:15:00Z</dcterms:modified>
</cp:coreProperties>
</file>