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42.85714285714283" w:lineRule="auto"/>
        <w:rPr>
          <w:b w:val="1"/>
          <w:color w:val="565a5c"/>
          <w:sz w:val="24"/>
          <w:szCs w:val="24"/>
        </w:rPr>
      </w:pPr>
      <w:r w:rsidDel="00000000" w:rsidR="00000000" w:rsidRPr="00000000">
        <w:rPr>
          <w:b w:val="1"/>
          <w:color w:val="565a5c"/>
          <w:sz w:val="24"/>
          <w:szCs w:val="24"/>
          <w:rtl w:val="0"/>
        </w:rPr>
        <w:t xml:space="preserve">Gabriela Giroletti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42.85714285714283" w:lineRule="auto"/>
        <w:rPr>
          <w:color w:val="565a5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42.85714285714283" w:lineRule="auto"/>
        <w:rPr>
          <w:color w:val="565a5c"/>
          <w:sz w:val="24"/>
          <w:szCs w:val="24"/>
        </w:rPr>
      </w:pPr>
      <w:r w:rsidDel="00000000" w:rsidR="00000000" w:rsidRPr="00000000">
        <w:rPr>
          <w:color w:val="565a5c"/>
          <w:sz w:val="24"/>
          <w:szCs w:val="24"/>
          <w:rtl w:val="0"/>
        </w:rPr>
        <w:t xml:space="preserve">b. Brazil, 1982b. Brazil, 1982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42.85714285714283" w:lineRule="auto"/>
        <w:rPr>
          <w:color w:val="565a5c"/>
          <w:sz w:val="24"/>
          <w:szCs w:val="24"/>
        </w:rPr>
      </w:pPr>
      <w:r w:rsidDel="00000000" w:rsidR="00000000" w:rsidRPr="00000000">
        <w:rPr>
          <w:color w:val="565a5c"/>
          <w:sz w:val="24"/>
          <w:szCs w:val="24"/>
          <w:rtl w:val="0"/>
        </w:rPr>
        <w:t xml:space="preserve">Lives and works in London, UK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42.85714285714283" w:lineRule="auto"/>
        <w:rPr>
          <w:color w:val="565a5c"/>
          <w:sz w:val="24"/>
          <w:szCs w:val="24"/>
        </w:rPr>
      </w:pPr>
      <w:r w:rsidDel="00000000" w:rsidR="00000000" w:rsidRPr="00000000">
        <w:rPr>
          <w:color w:val="565a5c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b w:val="1"/>
          <w:color w:val="565a5c"/>
          <w:sz w:val="24"/>
          <w:szCs w:val="24"/>
        </w:rPr>
      </w:pPr>
      <w:r w:rsidDel="00000000" w:rsidR="00000000" w:rsidRPr="00000000">
        <w:rPr>
          <w:b w:val="1"/>
          <w:color w:val="565a5c"/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b w:val="1"/>
          <w:color w:val="565a5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565a5c"/>
          <w:sz w:val="24"/>
          <w:szCs w:val="24"/>
        </w:rPr>
      </w:pPr>
      <w:r w:rsidDel="00000000" w:rsidR="00000000" w:rsidRPr="00000000">
        <w:rPr>
          <w:color w:val="565a5c"/>
          <w:sz w:val="24"/>
          <w:szCs w:val="24"/>
          <w:rtl w:val="0"/>
        </w:rPr>
        <w:t xml:space="preserve">2016   18 UCL, Slade School of Fine Art, London: MFA Painting (distinction)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565a5c"/>
          <w:sz w:val="24"/>
          <w:szCs w:val="24"/>
        </w:rPr>
      </w:pPr>
      <w:r w:rsidDel="00000000" w:rsidR="00000000" w:rsidRPr="00000000">
        <w:rPr>
          <w:color w:val="565a5c"/>
          <w:sz w:val="24"/>
          <w:szCs w:val="24"/>
          <w:rtl w:val="0"/>
        </w:rPr>
        <w:t xml:space="preserve">2015   Middlesex University, London: Bachelor of Fine Arts (1st class)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565a5c"/>
          <w:sz w:val="24"/>
          <w:szCs w:val="24"/>
        </w:rPr>
      </w:pPr>
      <w:r w:rsidDel="00000000" w:rsidR="00000000" w:rsidRPr="00000000">
        <w:rPr>
          <w:color w:val="565a5c"/>
          <w:sz w:val="24"/>
          <w:szCs w:val="24"/>
          <w:rtl w:val="0"/>
        </w:rPr>
        <w:t xml:space="preserve">2012   Middlesex University, London: Foundation Diploma in Art and Design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565a5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b w:val="1"/>
          <w:color w:val="565a5c"/>
          <w:sz w:val="24"/>
          <w:szCs w:val="24"/>
        </w:rPr>
      </w:pPr>
      <w:r w:rsidDel="00000000" w:rsidR="00000000" w:rsidRPr="00000000">
        <w:rPr>
          <w:b w:val="1"/>
          <w:color w:val="565a5c"/>
          <w:sz w:val="24"/>
          <w:szCs w:val="24"/>
          <w:rtl w:val="0"/>
        </w:rPr>
        <w:t xml:space="preserve">EXHIBITIONS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b w:val="1"/>
          <w:color w:val="565a5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565a5c"/>
          <w:sz w:val="24"/>
          <w:szCs w:val="24"/>
        </w:rPr>
      </w:pPr>
      <w:r w:rsidDel="00000000" w:rsidR="00000000" w:rsidRPr="00000000">
        <w:rPr>
          <w:color w:val="565a5c"/>
          <w:sz w:val="24"/>
          <w:szCs w:val="24"/>
          <w:rtl w:val="0"/>
        </w:rPr>
        <w:t xml:space="preserve">2019   </w:t>
      </w:r>
      <w:r w:rsidDel="00000000" w:rsidR="00000000" w:rsidRPr="00000000">
        <w:rPr>
          <w:i w:val="1"/>
          <w:color w:val="565a5c"/>
          <w:sz w:val="24"/>
          <w:szCs w:val="24"/>
          <w:rtl w:val="0"/>
        </w:rPr>
        <w:t xml:space="preserve">Catamaran</w:t>
      </w:r>
      <w:r w:rsidDel="00000000" w:rsidR="00000000" w:rsidRPr="00000000">
        <w:rPr>
          <w:color w:val="565a5c"/>
          <w:sz w:val="24"/>
          <w:szCs w:val="24"/>
          <w:rtl w:val="0"/>
        </w:rPr>
        <w:t xml:space="preserve">, Thames-Side Studios Gallery, London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565a5c"/>
          <w:sz w:val="24"/>
          <w:szCs w:val="24"/>
        </w:rPr>
      </w:pPr>
      <w:r w:rsidDel="00000000" w:rsidR="00000000" w:rsidRPr="00000000">
        <w:rPr>
          <w:color w:val="565a5c"/>
          <w:sz w:val="24"/>
          <w:szCs w:val="24"/>
          <w:rtl w:val="0"/>
        </w:rPr>
        <w:t xml:space="preserve">           </w:t>
      </w:r>
      <w:r w:rsidDel="00000000" w:rsidR="00000000" w:rsidRPr="00000000">
        <w:rPr>
          <w:i w:val="1"/>
          <w:color w:val="565a5c"/>
          <w:sz w:val="24"/>
          <w:szCs w:val="24"/>
          <w:rtl w:val="0"/>
        </w:rPr>
        <w:t xml:space="preserve">R&amp;H Artworks</w:t>
      </w:r>
      <w:r w:rsidDel="00000000" w:rsidR="00000000" w:rsidRPr="00000000">
        <w:rPr>
          <w:color w:val="565a5c"/>
          <w:sz w:val="24"/>
          <w:szCs w:val="24"/>
          <w:rtl w:val="0"/>
        </w:rPr>
        <w:t xml:space="preserve">, Rawlinson &amp; Hunter, London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565a5c"/>
          <w:sz w:val="24"/>
          <w:szCs w:val="24"/>
        </w:rPr>
      </w:pPr>
      <w:r w:rsidDel="00000000" w:rsidR="00000000" w:rsidRPr="00000000">
        <w:rPr>
          <w:color w:val="565a5c"/>
          <w:sz w:val="24"/>
          <w:szCs w:val="24"/>
          <w:rtl w:val="0"/>
        </w:rPr>
        <w:t xml:space="preserve">           </w:t>
      </w:r>
      <w:r w:rsidDel="00000000" w:rsidR="00000000" w:rsidRPr="00000000">
        <w:rPr>
          <w:i w:val="1"/>
          <w:color w:val="565a5c"/>
          <w:sz w:val="24"/>
          <w:szCs w:val="24"/>
          <w:rtl w:val="0"/>
        </w:rPr>
        <w:t xml:space="preserve">Hix Award</w:t>
      </w:r>
      <w:r w:rsidDel="00000000" w:rsidR="00000000" w:rsidRPr="00000000">
        <w:rPr>
          <w:color w:val="565a5c"/>
          <w:sz w:val="24"/>
          <w:szCs w:val="24"/>
          <w:rtl w:val="0"/>
        </w:rPr>
        <w:t xml:space="preserve">, Hix Art Gallery, London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565a5c"/>
          <w:sz w:val="24"/>
          <w:szCs w:val="24"/>
        </w:rPr>
      </w:pPr>
      <w:r w:rsidDel="00000000" w:rsidR="00000000" w:rsidRPr="00000000">
        <w:rPr>
          <w:color w:val="565a5c"/>
          <w:sz w:val="24"/>
          <w:szCs w:val="24"/>
          <w:rtl w:val="0"/>
        </w:rPr>
        <w:t xml:space="preserve">           </w:t>
      </w:r>
      <w:r w:rsidDel="00000000" w:rsidR="00000000" w:rsidRPr="00000000">
        <w:rPr>
          <w:i w:val="1"/>
          <w:color w:val="565a5c"/>
          <w:sz w:val="24"/>
          <w:szCs w:val="24"/>
          <w:rtl w:val="0"/>
        </w:rPr>
        <w:t xml:space="preserve">Bloomberg New Contemporaries</w:t>
      </w:r>
      <w:r w:rsidDel="00000000" w:rsidR="00000000" w:rsidRPr="00000000">
        <w:rPr>
          <w:color w:val="565a5c"/>
          <w:sz w:val="24"/>
          <w:szCs w:val="24"/>
          <w:rtl w:val="0"/>
        </w:rPr>
        <w:t xml:space="preserve">, Leeds Art Gallery, Leeds and South London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565a5c"/>
          <w:sz w:val="24"/>
          <w:szCs w:val="24"/>
        </w:rPr>
      </w:pPr>
      <w:r w:rsidDel="00000000" w:rsidR="00000000" w:rsidRPr="00000000">
        <w:rPr>
          <w:color w:val="565a5c"/>
          <w:sz w:val="24"/>
          <w:szCs w:val="24"/>
          <w:rtl w:val="0"/>
        </w:rPr>
        <w:t xml:space="preserve">           Gallery, London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565a5c"/>
          <w:sz w:val="24"/>
          <w:szCs w:val="24"/>
        </w:rPr>
      </w:pPr>
      <w:r w:rsidDel="00000000" w:rsidR="00000000" w:rsidRPr="00000000">
        <w:rPr>
          <w:color w:val="565a5c"/>
          <w:sz w:val="24"/>
          <w:szCs w:val="24"/>
          <w:rtl w:val="0"/>
        </w:rPr>
        <w:t xml:space="preserve">           </w:t>
      </w:r>
      <w:r w:rsidDel="00000000" w:rsidR="00000000" w:rsidRPr="00000000">
        <w:rPr>
          <w:i w:val="1"/>
          <w:color w:val="565a5c"/>
          <w:sz w:val="24"/>
          <w:szCs w:val="24"/>
          <w:rtl w:val="0"/>
        </w:rPr>
        <w:t xml:space="preserve">Tate Staff Biennale</w:t>
      </w:r>
      <w:r w:rsidDel="00000000" w:rsidR="00000000" w:rsidRPr="00000000">
        <w:rPr>
          <w:color w:val="565a5c"/>
          <w:sz w:val="24"/>
          <w:szCs w:val="24"/>
          <w:rtl w:val="0"/>
        </w:rPr>
        <w:t xml:space="preserve">, Tate Modern, London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565a5c"/>
          <w:sz w:val="24"/>
          <w:szCs w:val="24"/>
        </w:rPr>
      </w:pPr>
      <w:r w:rsidDel="00000000" w:rsidR="00000000" w:rsidRPr="00000000">
        <w:rPr>
          <w:color w:val="565a5c"/>
          <w:sz w:val="24"/>
          <w:szCs w:val="24"/>
          <w:rtl w:val="0"/>
        </w:rPr>
        <w:t xml:space="preserve">           </w:t>
      </w:r>
      <w:r w:rsidDel="00000000" w:rsidR="00000000" w:rsidRPr="00000000">
        <w:rPr>
          <w:i w:val="1"/>
          <w:color w:val="565a5c"/>
          <w:sz w:val="24"/>
          <w:szCs w:val="24"/>
          <w:rtl w:val="0"/>
        </w:rPr>
        <w:t xml:space="preserve">Of Course</w:t>
      </w:r>
      <w:r w:rsidDel="00000000" w:rsidR="00000000" w:rsidRPr="00000000">
        <w:rPr>
          <w:color w:val="565a5c"/>
          <w:sz w:val="24"/>
          <w:szCs w:val="24"/>
          <w:rtl w:val="0"/>
        </w:rPr>
        <w:t xml:space="preserve">, I Haven't Forgotten!, Artists.Space (Warbling Collective), London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565a5c"/>
          <w:sz w:val="24"/>
          <w:szCs w:val="24"/>
        </w:rPr>
      </w:pPr>
      <w:r w:rsidDel="00000000" w:rsidR="00000000" w:rsidRPr="00000000">
        <w:rPr>
          <w:color w:val="565a5c"/>
          <w:sz w:val="24"/>
          <w:szCs w:val="24"/>
          <w:rtl w:val="0"/>
        </w:rPr>
        <w:t xml:space="preserve">           </w:t>
      </w:r>
      <w:r w:rsidDel="00000000" w:rsidR="00000000" w:rsidRPr="00000000">
        <w:rPr>
          <w:i w:val="1"/>
          <w:color w:val="565a5c"/>
          <w:sz w:val="24"/>
          <w:szCs w:val="24"/>
          <w:rtl w:val="0"/>
        </w:rPr>
        <w:t xml:space="preserve">Annual Summer Show</w:t>
      </w:r>
      <w:r w:rsidDel="00000000" w:rsidR="00000000" w:rsidRPr="00000000">
        <w:rPr>
          <w:color w:val="565a5c"/>
          <w:sz w:val="24"/>
          <w:szCs w:val="24"/>
          <w:rtl w:val="0"/>
        </w:rPr>
        <w:t xml:space="preserve">, Unit 1 Gallery Workshop, London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565a5c"/>
          <w:sz w:val="24"/>
          <w:szCs w:val="24"/>
        </w:rPr>
      </w:pPr>
      <w:r w:rsidDel="00000000" w:rsidR="00000000" w:rsidRPr="00000000">
        <w:rPr>
          <w:color w:val="565a5c"/>
          <w:sz w:val="24"/>
          <w:szCs w:val="24"/>
          <w:rtl w:val="0"/>
        </w:rPr>
        <w:t xml:space="preserve">           </w:t>
      </w:r>
      <w:r w:rsidDel="00000000" w:rsidR="00000000" w:rsidRPr="00000000">
        <w:rPr>
          <w:i w:val="1"/>
          <w:color w:val="565a5c"/>
          <w:sz w:val="24"/>
          <w:szCs w:val="24"/>
          <w:rtl w:val="0"/>
        </w:rPr>
        <w:t xml:space="preserve">Black Stuff</w:t>
      </w:r>
      <w:r w:rsidDel="00000000" w:rsidR="00000000" w:rsidRPr="00000000">
        <w:rPr>
          <w:color w:val="565a5c"/>
          <w:sz w:val="24"/>
          <w:szCs w:val="24"/>
          <w:rtl w:val="0"/>
        </w:rPr>
        <w:t xml:space="preserve">, Unit 3 Projects, London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565a5c"/>
          <w:sz w:val="24"/>
          <w:szCs w:val="24"/>
        </w:rPr>
      </w:pPr>
      <w:r w:rsidDel="00000000" w:rsidR="00000000" w:rsidRPr="00000000">
        <w:rPr>
          <w:color w:val="565a5c"/>
          <w:sz w:val="24"/>
          <w:szCs w:val="24"/>
          <w:rtl w:val="0"/>
        </w:rPr>
        <w:t xml:space="preserve">          </w:t>
      </w:r>
      <w:r w:rsidDel="00000000" w:rsidR="00000000" w:rsidRPr="00000000">
        <w:rPr>
          <w:i w:val="1"/>
          <w:color w:val="565a5c"/>
          <w:sz w:val="24"/>
          <w:szCs w:val="24"/>
          <w:rtl w:val="0"/>
        </w:rPr>
        <w:t xml:space="preserve">The Nomenclature of Colours</w:t>
      </w:r>
      <w:r w:rsidDel="00000000" w:rsidR="00000000" w:rsidRPr="00000000">
        <w:rPr>
          <w:color w:val="565a5c"/>
          <w:sz w:val="24"/>
          <w:szCs w:val="24"/>
          <w:rtl w:val="0"/>
        </w:rPr>
        <w:t xml:space="preserve">, Slade Research Centre, London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565a5c"/>
          <w:sz w:val="24"/>
          <w:szCs w:val="24"/>
        </w:rPr>
      </w:pPr>
      <w:r w:rsidDel="00000000" w:rsidR="00000000" w:rsidRPr="00000000">
        <w:rPr>
          <w:color w:val="565a5c"/>
          <w:sz w:val="24"/>
          <w:szCs w:val="24"/>
          <w:rtl w:val="0"/>
        </w:rPr>
        <w:t xml:space="preserve">           </w:t>
      </w:r>
      <w:r w:rsidDel="00000000" w:rsidR="00000000" w:rsidRPr="00000000">
        <w:rPr>
          <w:i w:val="1"/>
          <w:color w:val="565a5c"/>
          <w:sz w:val="24"/>
          <w:szCs w:val="24"/>
          <w:rtl w:val="0"/>
        </w:rPr>
        <w:t xml:space="preserve">Solo Presentation at The Viewing Room</w:t>
      </w:r>
      <w:r w:rsidDel="00000000" w:rsidR="00000000" w:rsidRPr="00000000">
        <w:rPr>
          <w:color w:val="565a5c"/>
          <w:sz w:val="24"/>
          <w:szCs w:val="24"/>
          <w:rtl w:val="0"/>
        </w:rPr>
        <w:t xml:space="preserve">, Thames-Side Studios, London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565a5c"/>
          <w:sz w:val="24"/>
          <w:szCs w:val="24"/>
        </w:rPr>
      </w:pPr>
      <w:r w:rsidDel="00000000" w:rsidR="00000000" w:rsidRPr="00000000">
        <w:rPr>
          <w:color w:val="565a5c"/>
          <w:sz w:val="24"/>
          <w:szCs w:val="24"/>
          <w:rtl w:val="0"/>
        </w:rPr>
        <w:t xml:space="preserve">           </w:t>
      </w:r>
      <w:r w:rsidDel="00000000" w:rsidR="00000000" w:rsidRPr="00000000">
        <w:rPr>
          <w:i w:val="1"/>
          <w:color w:val="565a5c"/>
          <w:sz w:val="24"/>
          <w:szCs w:val="24"/>
          <w:rtl w:val="0"/>
        </w:rPr>
        <w:t xml:space="preserve">FBA Futures</w:t>
      </w:r>
      <w:r w:rsidDel="00000000" w:rsidR="00000000" w:rsidRPr="00000000">
        <w:rPr>
          <w:color w:val="565a5c"/>
          <w:sz w:val="24"/>
          <w:szCs w:val="24"/>
          <w:rtl w:val="0"/>
        </w:rPr>
        <w:t xml:space="preserve">, Mall Galleries, London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565a5c"/>
          <w:sz w:val="24"/>
          <w:szCs w:val="24"/>
        </w:rPr>
      </w:pPr>
      <w:r w:rsidDel="00000000" w:rsidR="00000000" w:rsidRPr="00000000">
        <w:rPr>
          <w:color w:val="565a5c"/>
          <w:sz w:val="24"/>
          <w:szCs w:val="24"/>
          <w:rtl w:val="0"/>
        </w:rPr>
        <w:t xml:space="preserve">2018   </w:t>
      </w:r>
      <w:r w:rsidDel="00000000" w:rsidR="00000000" w:rsidRPr="00000000">
        <w:rPr>
          <w:i w:val="1"/>
          <w:color w:val="565a5c"/>
          <w:sz w:val="24"/>
          <w:szCs w:val="24"/>
          <w:rtl w:val="0"/>
        </w:rPr>
        <w:t xml:space="preserve">Elephant x Griffin Art Prize</w:t>
      </w:r>
      <w:r w:rsidDel="00000000" w:rsidR="00000000" w:rsidRPr="00000000">
        <w:rPr>
          <w:color w:val="565a5c"/>
          <w:sz w:val="24"/>
          <w:szCs w:val="24"/>
          <w:rtl w:val="0"/>
        </w:rPr>
        <w:t xml:space="preserve">, Elephant West, London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565a5c"/>
          <w:sz w:val="24"/>
          <w:szCs w:val="24"/>
        </w:rPr>
      </w:pPr>
      <w:r w:rsidDel="00000000" w:rsidR="00000000" w:rsidRPr="00000000">
        <w:rPr>
          <w:color w:val="565a5c"/>
          <w:sz w:val="24"/>
          <w:szCs w:val="24"/>
          <w:rtl w:val="0"/>
        </w:rPr>
        <w:t xml:space="preserve">           </w:t>
      </w:r>
      <w:r w:rsidDel="00000000" w:rsidR="00000000" w:rsidRPr="00000000">
        <w:rPr>
          <w:i w:val="1"/>
          <w:color w:val="565a5c"/>
          <w:sz w:val="24"/>
          <w:szCs w:val="24"/>
          <w:rtl w:val="0"/>
        </w:rPr>
        <w:t xml:space="preserve">Young Contemporary Talent Purchase Prize</w:t>
      </w:r>
      <w:r w:rsidDel="00000000" w:rsidR="00000000" w:rsidRPr="00000000">
        <w:rPr>
          <w:color w:val="565a5c"/>
          <w:sz w:val="24"/>
          <w:szCs w:val="24"/>
          <w:rtl w:val="0"/>
        </w:rPr>
        <w:t xml:space="preserve">, Cello Factory, London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565a5c"/>
          <w:sz w:val="24"/>
          <w:szCs w:val="24"/>
        </w:rPr>
      </w:pPr>
      <w:r w:rsidDel="00000000" w:rsidR="00000000" w:rsidRPr="00000000">
        <w:rPr>
          <w:color w:val="565a5c"/>
          <w:sz w:val="24"/>
          <w:szCs w:val="24"/>
          <w:rtl w:val="0"/>
        </w:rPr>
        <w:t xml:space="preserve">           </w:t>
      </w:r>
      <w:r w:rsidDel="00000000" w:rsidR="00000000" w:rsidRPr="00000000">
        <w:rPr>
          <w:i w:val="1"/>
          <w:color w:val="565a5c"/>
          <w:sz w:val="24"/>
          <w:szCs w:val="24"/>
          <w:rtl w:val="0"/>
        </w:rPr>
        <w:t xml:space="preserve">Let me know before you arrive</w:t>
      </w:r>
      <w:r w:rsidDel="00000000" w:rsidR="00000000" w:rsidRPr="00000000">
        <w:rPr>
          <w:color w:val="565a5c"/>
          <w:sz w:val="24"/>
          <w:szCs w:val="24"/>
          <w:rtl w:val="0"/>
        </w:rPr>
        <w:t xml:space="preserve">, Warbling Collective pop-up space, London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565a5c"/>
          <w:sz w:val="24"/>
          <w:szCs w:val="24"/>
        </w:rPr>
      </w:pPr>
      <w:r w:rsidDel="00000000" w:rsidR="00000000" w:rsidRPr="00000000">
        <w:rPr>
          <w:color w:val="565a5c"/>
          <w:sz w:val="24"/>
          <w:szCs w:val="24"/>
          <w:rtl w:val="0"/>
        </w:rPr>
        <w:t xml:space="preserve">           </w:t>
      </w:r>
      <w:r w:rsidDel="00000000" w:rsidR="00000000" w:rsidRPr="00000000">
        <w:rPr>
          <w:i w:val="1"/>
          <w:color w:val="565a5c"/>
          <w:sz w:val="24"/>
          <w:szCs w:val="24"/>
          <w:rtl w:val="0"/>
        </w:rPr>
        <w:t xml:space="preserve">Marching Through the Fields</w:t>
      </w:r>
      <w:r w:rsidDel="00000000" w:rsidR="00000000" w:rsidRPr="00000000">
        <w:rPr>
          <w:color w:val="565a5c"/>
          <w:sz w:val="24"/>
          <w:szCs w:val="24"/>
          <w:rtl w:val="0"/>
        </w:rPr>
        <w:t xml:space="preserve">, Jeannie Avent Gallery (Warbling Collective),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565a5c"/>
          <w:sz w:val="24"/>
          <w:szCs w:val="24"/>
        </w:rPr>
      </w:pPr>
      <w:r w:rsidDel="00000000" w:rsidR="00000000" w:rsidRPr="00000000">
        <w:rPr>
          <w:color w:val="565a5c"/>
          <w:sz w:val="24"/>
          <w:szCs w:val="24"/>
          <w:rtl w:val="0"/>
        </w:rPr>
        <w:t xml:space="preserve">           London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565a5c"/>
          <w:sz w:val="24"/>
          <w:szCs w:val="24"/>
        </w:rPr>
      </w:pPr>
      <w:r w:rsidDel="00000000" w:rsidR="00000000" w:rsidRPr="00000000">
        <w:rPr>
          <w:color w:val="565a5c"/>
          <w:sz w:val="24"/>
          <w:szCs w:val="24"/>
          <w:rtl w:val="0"/>
        </w:rPr>
        <w:t xml:space="preserve">           </w:t>
      </w:r>
      <w:r w:rsidDel="00000000" w:rsidR="00000000" w:rsidRPr="00000000">
        <w:rPr>
          <w:i w:val="1"/>
          <w:color w:val="565a5c"/>
          <w:sz w:val="24"/>
          <w:szCs w:val="24"/>
          <w:rtl w:val="0"/>
        </w:rPr>
        <w:t xml:space="preserve">Motel</w:t>
      </w:r>
      <w:r w:rsidDel="00000000" w:rsidR="00000000" w:rsidRPr="00000000">
        <w:rPr>
          <w:color w:val="565a5c"/>
          <w:sz w:val="24"/>
          <w:szCs w:val="24"/>
          <w:rtl w:val="0"/>
        </w:rPr>
        <w:t xml:space="preserve">, Slade School of Fine Art, London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565a5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b w:val="1"/>
          <w:color w:val="565a5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b w:val="1"/>
          <w:color w:val="565a5c"/>
          <w:sz w:val="24"/>
          <w:szCs w:val="24"/>
        </w:rPr>
      </w:pPr>
      <w:r w:rsidDel="00000000" w:rsidR="00000000" w:rsidRPr="00000000">
        <w:rPr>
          <w:b w:val="1"/>
          <w:color w:val="565a5c"/>
          <w:sz w:val="24"/>
          <w:szCs w:val="24"/>
          <w:rtl w:val="0"/>
        </w:rPr>
        <w:t xml:space="preserve">AWARDS AND RESIDENCIES  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565a5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565a5c"/>
          <w:sz w:val="24"/>
          <w:szCs w:val="24"/>
        </w:rPr>
      </w:pPr>
      <w:r w:rsidDel="00000000" w:rsidR="00000000" w:rsidRPr="00000000">
        <w:rPr>
          <w:color w:val="565a5c"/>
          <w:sz w:val="24"/>
          <w:szCs w:val="24"/>
          <w:rtl w:val="0"/>
        </w:rPr>
        <w:t xml:space="preserve">2019   Hix Award (shortlisted)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565a5c"/>
          <w:sz w:val="24"/>
          <w:szCs w:val="24"/>
        </w:rPr>
      </w:pPr>
      <w:r w:rsidDel="00000000" w:rsidR="00000000" w:rsidRPr="00000000">
        <w:rPr>
          <w:color w:val="565a5c"/>
          <w:sz w:val="24"/>
          <w:szCs w:val="24"/>
          <w:rtl w:val="0"/>
        </w:rPr>
        <w:t xml:space="preserve">2018   Young Contemporary Talent Purchase Prize (shortlisted)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565a5c"/>
          <w:sz w:val="24"/>
          <w:szCs w:val="24"/>
        </w:rPr>
      </w:pPr>
      <w:r w:rsidDel="00000000" w:rsidR="00000000" w:rsidRPr="00000000">
        <w:rPr>
          <w:color w:val="565a5c"/>
          <w:sz w:val="24"/>
          <w:szCs w:val="24"/>
          <w:rtl w:val="0"/>
        </w:rPr>
        <w:t xml:space="preserve">2018   Elephant x Griffin Art Prize (shortlisted)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565a5c"/>
          <w:sz w:val="24"/>
          <w:szCs w:val="24"/>
        </w:rPr>
      </w:pPr>
      <w:r w:rsidDel="00000000" w:rsidR="00000000" w:rsidRPr="00000000">
        <w:rPr>
          <w:color w:val="565a5c"/>
          <w:sz w:val="24"/>
          <w:szCs w:val="24"/>
          <w:rtl w:val="0"/>
        </w:rPr>
        <w:t xml:space="preserve">2018   Desiree Painting Prize (recipient)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565a5c"/>
          <w:sz w:val="24"/>
          <w:szCs w:val="24"/>
        </w:rPr>
      </w:pPr>
      <w:r w:rsidDel="00000000" w:rsidR="00000000" w:rsidRPr="00000000">
        <w:rPr>
          <w:color w:val="565a5c"/>
          <w:sz w:val="24"/>
          <w:szCs w:val="24"/>
          <w:rtl w:val="0"/>
        </w:rPr>
        <w:t xml:space="preserve">2018   Slade Summer School Art Education Residency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565a5c"/>
          <w:sz w:val="24"/>
          <w:szCs w:val="24"/>
        </w:rPr>
      </w:pPr>
      <w:r w:rsidDel="00000000" w:rsidR="00000000" w:rsidRPr="00000000">
        <w:rPr>
          <w:color w:val="565a5c"/>
          <w:sz w:val="24"/>
          <w:szCs w:val="24"/>
          <w:rtl w:val="0"/>
        </w:rPr>
        <w:t xml:space="preserve">2018   Adrian Carruthers Award (shortlisted)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565a5c"/>
          <w:sz w:val="24"/>
          <w:szCs w:val="24"/>
        </w:rPr>
      </w:pPr>
      <w:r w:rsidDel="00000000" w:rsidR="00000000" w:rsidRPr="00000000">
        <w:rPr>
          <w:color w:val="565a5c"/>
          <w:sz w:val="24"/>
          <w:szCs w:val="24"/>
          <w:rtl w:val="0"/>
        </w:rPr>
        <w:t xml:space="preserve">2018   Chadwell Award (runner up)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565a5c"/>
          <w:sz w:val="24"/>
          <w:szCs w:val="24"/>
        </w:rPr>
      </w:pPr>
      <w:r w:rsidDel="00000000" w:rsidR="00000000" w:rsidRPr="00000000">
        <w:rPr>
          <w:color w:val="565a5c"/>
          <w:sz w:val="24"/>
          <w:szCs w:val="24"/>
          <w:rtl w:val="0"/>
        </w:rPr>
        <w:t xml:space="preserve">2018   Sarabande Emerging Artist Fund (shortlisted)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565a5c"/>
          <w:sz w:val="24"/>
          <w:szCs w:val="24"/>
        </w:rPr>
      </w:pPr>
      <w:r w:rsidDel="00000000" w:rsidR="00000000" w:rsidRPr="00000000">
        <w:rPr>
          <w:color w:val="565a5c"/>
          <w:sz w:val="24"/>
          <w:szCs w:val="24"/>
          <w:rtl w:val="0"/>
        </w:rPr>
        <w:t xml:space="preserve">2017   JOYA Arte y Ecologia Residency - Velez Blanco, Spain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565a5c"/>
          <w:sz w:val="24"/>
          <w:szCs w:val="24"/>
        </w:rPr>
      </w:pPr>
      <w:r w:rsidDel="00000000" w:rsidR="00000000" w:rsidRPr="00000000">
        <w:rPr>
          <w:color w:val="565a5c"/>
          <w:sz w:val="24"/>
          <w:szCs w:val="24"/>
          <w:rtl w:val="0"/>
        </w:rPr>
        <w:t xml:space="preserve">2017   TFAC Residency - Griffin Gallery, London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565a5c"/>
          <w:sz w:val="24"/>
          <w:szCs w:val="24"/>
        </w:rPr>
      </w:pPr>
      <w:r w:rsidDel="00000000" w:rsidR="00000000" w:rsidRPr="00000000">
        <w:rPr>
          <w:color w:val="565a5c"/>
          <w:sz w:val="24"/>
          <w:szCs w:val="24"/>
          <w:rtl w:val="0"/>
        </w:rPr>
        <w:t xml:space="preserve">2016   BEEP Wales Painting Prize (shortlisted)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565a5c"/>
          <w:sz w:val="24"/>
          <w:szCs w:val="24"/>
        </w:rPr>
      </w:pPr>
      <w:r w:rsidDel="00000000" w:rsidR="00000000" w:rsidRPr="00000000">
        <w:rPr>
          <w:color w:val="565a5c"/>
          <w:sz w:val="24"/>
          <w:szCs w:val="24"/>
          <w:rtl w:val="0"/>
        </w:rPr>
        <w:t xml:space="preserve">2015   The Dean's Prize for Academic Excellence, Middlesex University, London (recipient)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565a5c"/>
          <w:sz w:val="24"/>
          <w:szCs w:val="24"/>
        </w:rPr>
      </w:pPr>
      <w:r w:rsidDel="00000000" w:rsidR="00000000" w:rsidRPr="00000000">
        <w:rPr>
          <w:color w:val="565a5c"/>
          <w:sz w:val="24"/>
          <w:szCs w:val="24"/>
          <w:rtl w:val="0"/>
        </w:rPr>
        <w:t xml:space="preserve">2014   Green and Brown Residency, Ouessant, France - Organised by Academia di Bella Arte di Macerata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